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F5E" w:rsidRDefault="00EA2F5E">
      <w:pPr>
        <w:ind w:left="-142"/>
      </w:pPr>
    </w:p>
    <w:p w:rsidR="00661926" w:rsidRDefault="00661926" w:rsidP="00661926">
      <w:pPr>
        <w:jc w:val="center"/>
        <w:rPr>
          <w:rFonts w:ascii="Calibri" w:hAnsi="Calibri"/>
          <w:b/>
          <w:sz w:val="40"/>
          <w:szCs w:val="40"/>
          <w:u w:val="single"/>
        </w:rPr>
      </w:pPr>
    </w:p>
    <w:p w:rsidR="00661926" w:rsidRPr="00661926" w:rsidRDefault="00661926" w:rsidP="00661926">
      <w:pPr>
        <w:jc w:val="center"/>
        <w:rPr>
          <w:rFonts w:ascii="Calibri" w:hAnsi="Calibri"/>
          <w:b/>
          <w:sz w:val="40"/>
          <w:szCs w:val="40"/>
          <w:u w:val="single"/>
        </w:rPr>
      </w:pPr>
      <w:r w:rsidRPr="00661926">
        <w:rPr>
          <w:rFonts w:ascii="Calibri" w:hAnsi="Calibri"/>
          <w:b/>
          <w:sz w:val="40"/>
          <w:szCs w:val="40"/>
          <w:u w:val="single"/>
        </w:rPr>
        <w:t>ALLEGATO A</w:t>
      </w:r>
    </w:p>
    <w:p w:rsidR="00661926" w:rsidRPr="00661926" w:rsidRDefault="00661926" w:rsidP="00661926">
      <w:pPr>
        <w:jc w:val="center"/>
        <w:rPr>
          <w:rFonts w:ascii="Calibri" w:hAnsi="Calibri"/>
          <w:sz w:val="40"/>
          <w:szCs w:val="40"/>
        </w:rPr>
      </w:pPr>
    </w:p>
    <w:p w:rsidR="00661926" w:rsidRDefault="00661926" w:rsidP="00661926">
      <w:pPr>
        <w:jc w:val="center"/>
        <w:rPr>
          <w:rFonts w:ascii="Calibri" w:hAnsi="Calibri"/>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Default="00661926" w:rsidP="00661926">
      <w:pPr>
        <w:jc w:val="center"/>
        <w:rPr>
          <w:rFonts w:ascii="Calibri" w:hAnsi="Calibri"/>
          <w:b/>
        </w:rPr>
      </w:pPr>
    </w:p>
    <w:p w:rsidR="00661926" w:rsidRPr="00661926" w:rsidRDefault="00661926" w:rsidP="00661926">
      <w:pPr>
        <w:spacing w:line="360" w:lineRule="auto"/>
        <w:jc w:val="center"/>
        <w:rPr>
          <w:rFonts w:ascii="Calibri" w:hAnsi="Calibri"/>
          <w:b/>
          <w:sz w:val="28"/>
          <w:szCs w:val="28"/>
        </w:rPr>
      </w:pPr>
      <w:r w:rsidRPr="00661926">
        <w:rPr>
          <w:rFonts w:ascii="Calibri" w:hAnsi="Calibri"/>
          <w:b/>
          <w:sz w:val="28"/>
          <w:szCs w:val="28"/>
        </w:rPr>
        <w:t>AVVISO PUBBLICO</w:t>
      </w:r>
    </w:p>
    <w:p w:rsidR="00661926" w:rsidRPr="00661926" w:rsidRDefault="00661926" w:rsidP="00661926">
      <w:pPr>
        <w:spacing w:line="360" w:lineRule="auto"/>
        <w:jc w:val="center"/>
        <w:rPr>
          <w:rFonts w:ascii="Calibri" w:hAnsi="Calibri"/>
          <w:sz w:val="28"/>
          <w:szCs w:val="28"/>
        </w:rPr>
      </w:pPr>
      <w:r w:rsidRPr="00661926">
        <w:rPr>
          <w:rFonts w:ascii="Calibri" w:hAnsi="Calibri"/>
          <w:sz w:val="28"/>
          <w:szCs w:val="28"/>
        </w:rPr>
        <w:t xml:space="preserve">(in esecuzione della Deliberazione di G.R. n. </w:t>
      </w:r>
      <w:r w:rsidR="00D55BDB">
        <w:rPr>
          <w:rFonts w:ascii="Calibri" w:hAnsi="Calibri"/>
          <w:sz w:val="28"/>
          <w:szCs w:val="28"/>
        </w:rPr>
        <w:t>1886</w:t>
      </w:r>
      <w:r w:rsidRPr="00661926">
        <w:rPr>
          <w:rFonts w:ascii="Calibri" w:hAnsi="Calibri"/>
          <w:sz w:val="28"/>
          <w:szCs w:val="28"/>
        </w:rPr>
        <w:t xml:space="preserve"> del 22/11/2021)</w:t>
      </w:r>
    </w:p>
    <w:p w:rsidR="00661926" w:rsidRPr="00661926" w:rsidRDefault="00661926" w:rsidP="00661926">
      <w:pPr>
        <w:spacing w:after="240" w:line="360" w:lineRule="auto"/>
        <w:jc w:val="center"/>
        <w:rPr>
          <w:rFonts w:ascii="Calibri" w:hAnsi="Calibri"/>
          <w:sz w:val="28"/>
          <w:szCs w:val="28"/>
        </w:rPr>
      </w:pPr>
      <w:r w:rsidRPr="00661926">
        <w:rPr>
          <w:rFonts w:ascii="Calibri" w:hAnsi="Calibri"/>
          <w:b/>
          <w:sz w:val="28"/>
          <w:szCs w:val="28"/>
        </w:rPr>
        <w:t>per l’assegnazione di contributi regionali finalizzati alla redazione, all’ampliamento e all’aggiornamento dei piani di eliminazione delle barriere architettoniche (PEBA) – L.R. del 28/12/2017, n. 67 –  art.87, commi 1 e 2</w:t>
      </w:r>
      <w:r w:rsidRPr="00661926">
        <w:rPr>
          <w:rFonts w:ascii="Calibri" w:hAnsi="Calibri"/>
          <w:sz w:val="28"/>
          <w:szCs w:val="28"/>
        </w:rPr>
        <w:t xml:space="preserve"> </w:t>
      </w:r>
    </w:p>
    <w:p w:rsidR="00661926" w:rsidRP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661926" w:rsidRDefault="00661926" w:rsidP="00FB5560">
      <w:pPr>
        <w:spacing w:line="276" w:lineRule="auto"/>
        <w:jc w:val="both"/>
        <w:rPr>
          <w:rFonts w:ascii="Calibri" w:hAnsi="Calibri"/>
        </w:rPr>
      </w:pPr>
    </w:p>
    <w:p w:rsidR="00FB5560" w:rsidRDefault="00FB5560" w:rsidP="00FB5560">
      <w:pPr>
        <w:spacing w:line="276" w:lineRule="auto"/>
        <w:jc w:val="both"/>
        <w:rPr>
          <w:rFonts w:ascii="Calibri" w:hAnsi="Calibri"/>
        </w:rPr>
      </w:pPr>
      <w:r>
        <w:rPr>
          <w:rFonts w:ascii="Calibri" w:hAnsi="Calibri"/>
        </w:rPr>
        <w:lastRenderedPageBreak/>
        <w:t xml:space="preserve">L’Avviso Pubblico </w:t>
      </w:r>
      <w:r w:rsidR="00CD6BBC">
        <w:rPr>
          <w:rFonts w:ascii="Calibri" w:hAnsi="Calibri"/>
        </w:rPr>
        <w:t>è finalizzato</w:t>
      </w:r>
      <w:r>
        <w:rPr>
          <w:rFonts w:ascii="Calibri" w:hAnsi="Calibri"/>
        </w:rPr>
        <w:t xml:space="preserve"> </w:t>
      </w:r>
      <w:r w:rsidR="00CD6BBC">
        <w:rPr>
          <w:rFonts w:ascii="Calibri" w:hAnsi="Calibri"/>
        </w:rPr>
        <w:t>all’</w:t>
      </w:r>
      <w:r>
        <w:rPr>
          <w:rFonts w:ascii="Calibri" w:hAnsi="Calibri"/>
        </w:rPr>
        <w:t>assegna</w:t>
      </w:r>
      <w:r w:rsidR="00CD6BBC">
        <w:rPr>
          <w:rFonts w:ascii="Calibri" w:hAnsi="Calibri"/>
        </w:rPr>
        <w:t xml:space="preserve">zione di </w:t>
      </w:r>
      <w:r>
        <w:rPr>
          <w:rFonts w:ascii="Calibri" w:hAnsi="Calibri"/>
        </w:rPr>
        <w:t>contributi finanziari per la redazione</w:t>
      </w:r>
      <w:r w:rsidR="0050104D">
        <w:rPr>
          <w:rFonts w:ascii="Calibri" w:hAnsi="Calibri"/>
        </w:rPr>
        <w:t>, l’ampliamento e l’aggiornamento</w:t>
      </w:r>
      <w:r>
        <w:rPr>
          <w:rFonts w:ascii="Calibri" w:hAnsi="Calibri"/>
        </w:rPr>
        <w:t xml:space="preserve"> dei PEBA da parte dei comuni pugliesi. </w:t>
      </w:r>
    </w:p>
    <w:p w:rsidR="00E50E70" w:rsidRDefault="00E50E70" w:rsidP="00FB5560">
      <w:pPr>
        <w:spacing w:line="276" w:lineRule="auto"/>
        <w:jc w:val="both"/>
        <w:rPr>
          <w:rFonts w:ascii="Calibri" w:hAnsi="Calibri"/>
        </w:rPr>
      </w:pPr>
    </w:p>
    <w:p w:rsidR="00FB5560" w:rsidRDefault="00FB5560" w:rsidP="00FB5560">
      <w:pPr>
        <w:spacing w:line="276" w:lineRule="auto"/>
        <w:jc w:val="both"/>
        <w:rPr>
          <w:rFonts w:ascii="Calibri" w:hAnsi="Calibri"/>
          <w:b/>
        </w:rPr>
      </w:pPr>
      <w:r>
        <w:rPr>
          <w:rFonts w:ascii="Calibri" w:hAnsi="Calibri"/>
          <w:b/>
        </w:rPr>
        <w:t xml:space="preserve">1. </w:t>
      </w:r>
      <w:r w:rsidRPr="001B2D86">
        <w:rPr>
          <w:rFonts w:ascii="Calibri" w:hAnsi="Calibri"/>
          <w:b/>
        </w:rPr>
        <w:t>Soggetti che possono presentare la domanda</w:t>
      </w:r>
      <w:r>
        <w:rPr>
          <w:rFonts w:ascii="Calibri" w:hAnsi="Calibri"/>
          <w:b/>
        </w:rPr>
        <w:t xml:space="preserve"> </w:t>
      </w:r>
    </w:p>
    <w:p w:rsidR="00FB5560" w:rsidRDefault="00FB5560" w:rsidP="00FB5560">
      <w:pPr>
        <w:spacing w:line="276" w:lineRule="auto"/>
        <w:jc w:val="both"/>
        <w:rPr>
          <w:rFonts w:ascii="Calibri" w:hAnsi="Calibri"/>
        </w:rPr>
      </w:pPr>
      <w:r w:rsidRPr="001B2D86">
        <w:rPr>
          <w:rFonts w:ascii="Calibri" w:hAnsi="Calibri"/>
        </w:rPr>
        <w:t>Po</w:t>
      </w:r>
      <w:r>
        <w:rPr>
          <w:rFonts w:ascii="Calibri" w:hAnsi="Calibri"/>
        </w:rPr>
        <w:t xml:space="preserve">ssono presentare domanda per l’assegnazione dei contributi i </w:t>
      </w:r>
      <w:r w:rsidR="003D38A0">
        <w:rPr>
          <w:rFonts w:ascii="Calibri" w:hAnsi="Calibri"/>
        </w:rPr>
        <w:t>C</w:t>
      </w:r>
      <w:r>
        <w:rPr>
          <w:rFonts w:ascii="Calibri" w:hAnsi="Calibri"/>
        </w:rPr>
        <w:t>omuni del territorio regionale.</w:t>
      </w:r>
    </w:p>
    <w:p w:rsidR="00E50E70" w:rsidRPr="00D9724B" w:rsidRDefault="00E50E70" w:rsidP="00FB5560">
      <w:pPr>
        <w:spacing w:line="276" w:lineRule="auto"/>
        <w:jc w:val="both"/>
        <w:rPr>
          <w:rFonts w:ascii="Calibri" w:hAnsi="Calibri"/>
        </w:rPr>
      </w:pPr>
    </w:p>
    <w:p w:rsidR="00FB5560" w:rsidRDefault="00FB5560" w:rsidP="00FB5560">
      <w:pPr>
        <w:spacing w:line="276" w:lineRule="auto"/>
        <w:jc w:val="both"/>
        <w:rPr>
          <w:rFonts w:ascii="Calibri" w:hAnsi="Calibri"/>
          <w:b/>
        </w:rPr>
      </w:pPr>
      <w:r>
        <w:rPr>
          <w:rFonts w:ascii="Calibri" w:hAnsi="Calibri"/>
          <w:b/>
        </w:rPr>
        <w:t>2. Contributo concesso</w:t>
      </w:r>
    </w:p>
    <w:p w:rsidR="00CD6BBC" w:rsidRDefault="0056015E" w:rsidP="00FB5560">
      <w:pPr>
        <w:spacing w:line="276" w:lineRule="auto"/>
        <w:jc w:val="both"/>
        <w:rPr>
          <w:rFonts w:ascii="Calibri" w:hAnsi="Calibri"/>
          <w:b/>
        </w:rPr>
      </w:pPr>
      <w:r>
        <w:rPr>
          <w:rFonts w:ascii="Calibri" w:hAnsi="Calibri"/>
          <w:b/>
        </w:rPr>
        <w:t>2.1. Contributo per la redazione del PEBA</w:t>
      </w:r>
      <w:r w:rsidR="00A41FC8">
        <w:rPr>
          <w:rFonts w:ascii="Calibri" w:hAnsi="Calibri"/>
          <w:b/>
        </w:rPr>
        <w:t xml:space="preserve"> </w:t>
      </w:r>
    </w:p>
    <w:p w:rsidR="00FB5560" w:rsidRDefault="00FB5560" w:rsidP="00FB5560">
      <w:pPr>
        <w:spacing w:line="276" w:lineRule="auto"/>
        <w:jc w:val="both"/>
        <w:rPr>
          <w:rFonts w:ascii="Calibri" w:hAnsi="Calibri"/>
        </w:rPr>
      </w:pPr>
      <w:r>
        <w:rPr>
          <w:rFonts w:ascii="Calibri" w:hAnsi="Calibri"/>
        </w:rPr>
        <w:t xml:space="preserve">I soggetti di cui </w:t>
      </w:r>
      <w:r w:rsidR="00682033">
        <w:rPr>
          <w:rFonts w:ascii="Calibri" w:hAnsi="Calibri"/>
        </w:rPr>
        <w:t>all’art.</w:t>
      </w:r>
      <w:r>
        <w:rPr>
          <w:rFonts w:ascii="Calibri" w:hAnsi="Calibri"/>
        </w:rPr>
        <w:t xml:space="preserve"> 1</w:t>
      </w:r>
      <w:r w:rsidR="0056015E">
        <w:rPr>
          <w:rFonts w:ascii="Calibri" w:hAnsi="Calibri"/>
        </w:rPr>
        <w:t>, che alla data di pubblicazione del presente avviso non abbiano già redatto il PEBA,</w:t>
      </w:r>
      <w:r>
        <w:rPr>
          <w:rFonts w:ascii="Calibri" w:hAnsi="Calibri"/>
        </w:rPr>
        <w:t xml:space="preserve"> possono richiedere un finanziamento regionale per la redazione del PEBA, nel limite di:</w:t>
      </w:r>
    </w:p>
    <w:p w:rsidR="00FB5560" w:rsidRDefault="00FB5560" w:rsidP="00A338D8">
      <w:pPr>
        <w:numPr>
          <w:ilvl w:val="0"/>
          <w:numId w:val="4"/>
        </w:numPr>
        <w:suppressAutoHyphens w:val="0"/>
        <w:spacing w:line="276" w:lineRule="auto"/>
        <w:jc w:val="both"/>
        <w:rPr>
          <w:rFonts w:ascii="Calibri" w:hAnsi="Calibri"/>
        </w:rPr>
      </w:pPr>
      <w:r>
        <w:rPr>
          <w:rFonts w:ascii="Calibri" w:hAnsi="Calibri"/>
        </w:rPr>
        <w:t>5.000,00 € per i comuni fino a 30.000 unità residenti (fonte ISTAT</w:t>
      </w:r>
      <w:r w:rsidRPr="00E034D9">
        <w:rPr>
          <w:rFonts w:ascii="Calibri" w:hAnsi="Calibri"/>
        </w:rPr>
        <w:t xml:space="preserve"> </w:t>
      </w:r>
      <w:r w:rsidRPr="000B21A4">
        <w:rPr>
          <w:rFonts w:ascii="Calibri" w:hAnsi="Calibri"/>
        </w:rPr>
        <w:t>al 1° Gennaio 20</w:t>
      </w:r>
      <w:r w:rsidR="0056015E">
        <w:rPr>
          <w:rFonts w:ascii="Calibri" w:hAnsi="Calibri"/>
        </w:rPr>
        <w:t>21</w:t>
      </w:r>
      <w:r>
        <w:rPr>
          <w:rFonts w:ascii="Calibri" w:hAnsi="Calibri"/>
        </w:rPr>
        <w:t>);</w:t>
      </w:r>
    </w:p>
    <w:p w:rsidR="00FB5560" w:rsidRDefault="00FB5560" w:rsidP="00A338D8">
      <w:pPr>
        <w:numPr>
          <w:ilvl w:val="0"/>
          <w:numId w:val="4"/>
        </w:numPr>
        <w:suppressAutoHyphens w:val="0"/>
        <w:spacing w:line="276" w:lineRule="auto"/>
        <w:jc w:val="both"/>
        <w:rPr>
          <w:rFonts w:ascii="Calibri" w:hAnsi="Calibri"/>
        </w:rPr>
      </w:pPr>
      <w:r>
        <w:rPr>
          <w:rFonts w:ascii="Calibri" w:hAnsi="Calibri"/>
        </w:rPr>
        <w:t>10.000,00 € per i comuni oltre 30.000 unità residenti (fonte ISTAT</w:t>
      </w:r>
      <w:r w:rsidRPr="00E034D9">
        <w:rPr>
          <w:rFonts w:ascii="Calibri" w:hAnsi="Calibri"/>
        </w:rPr>
        <w:t xml:space="preserve"> </w:t>
      </w:r>
      <w:r w:rsidRPr="000B21A4">
        <w:rPr>
          <w:rFonts w:ascii="Calibri" w:hAnsi="Calibri"/>
        </w:rPr>
        <w:t>al 1° Gennaio 20</w:t>
      </w:r>
      <w:r w:rsidR="0056015E">
        <w:rPr>
          <w:rFonts w:ascii="Calibri" w:hAnsi="Calibri"/>
        </w:rPr>
        <w:t>21</w:t>
      </w:r>
      <w:r>
        <w:rPr>
          <w:rFonts w:ascii="Calibri" w:hAnsi="Calibri"/>
        </w:rPr>
        <w:t>).</w:t>
      </w:r>
    </w:p>
    <w:p w:rsidR="001130BA" w:rsidRDefault="00CD6BBC" w:rsidP="001130BA">
      <w:pPr>
        <w:suppressAutoHyphens w:val="0"/>
        <w:spacing w:line="276" w:lineRule="auto"/>
        <w:jc w:val="both"/>
        <w:rPr>
          <w:rFonts w:ascii="Calibri" w:hAnsi="Calibri"/>
        </w:rPr>
      </w:pPr>
      <w:r>
        <w:rPr>
          <w:rFonts w:ascii="Calibri" w:hAnsi="Calibri"/>
        </w:rPr>
        <w:t>Al fine della definizione della graduatoria</w:t>
      </w:r>
      <w:r w:rsidR="00A74C70">
        <w:rPr>
          <w:rFonts w:ascii="Calibri" w:hAnsi="Calibri"/>
        </w:rPr>
        <w:t>, al punteggio complessivo di cui al successivo art. 3,</w:t>
      </w:r>
      <w:r>
        <w:rPr>
          <w:rFonts w:ascii="Calibri" w:hAnsi="Calibri"/>
        </w:rPr>
        <w:t xml:space="preserve"> </w:t>
      </w:r>
      <w:r w:rsidR="00A74C70">
        <w:rPr>
          <w:rFonts w:ascii="Calibri" w:hAnsi="Calibri"/>
        </w:rPr>
        <w:t>per</w:t>
      </w:r>
      <w:r>
        <w:rPr>
          <w:rFonts w:ascii="Calibri" w:hAnsi="Calibri"/>
        </w:rPr>
        <w:t xml:space="preserve"> tali Comuni</w:t>
      </w:r>
      <w:r w:rsidR="00A74C70">
        <w:rPr>
          <w:rFonts w:ascii="Calibri" w:hAnsi="Calibri"/>
        </w:rPr>
        <w:t>,</w:t>
      </w:r>
      <w:r>
        <w:rPr>
          <w:rFonts w:ascii="Calibri" w:hAnsi="Calibri"/>
        </w:rPr>
        <w:t xml:space="preserve"> verrà applicato </w:t>
      </w:r>
      <w:r w:rsidR="00A74C70">
        <w:rPr>
          <w:rFonts w:ascii="Calibri" w:hAnsi="Calibri"/>
        </w:rPr>
        <w:t xml:space="preserve">un </w:t>
      </w:r>
      <w:r>
        <w:rPr>
          <w:rFonts w:ascii="Calibri" w:hAnsi="Calibri"/>
        </w:rPr>
        <w:t xml:space="preserve">coefficiente di priorità pari a 1, mentre </w:t>
      </w:r>
      <w:r w:rsidR="00A74C70">
        <w:rPr>
          <w:rFonts w:ascii="Calibri" w:hAnsi="Calibri"/>
        </w:rPr>
        <w:t xml:space="preserve">per </w:t>
      </w:r>
      <w:r w:rsidR="001130BA">
        <w:rPr>
          <w:rFonts w:ascii="Calibri" w:hAnsi="Calibri"/>
        </w:rPr>
        <w:t xml:space="preserve">i Comuni che hanno </w:t>
      </w:r>
      <w:r>
        <w:rPr>
          <w:rFonts w:ascii="Calibri" w:hAnsi="Calibri"/>
        </w:rPr>
        <w:t xml:space="preserve">già </w:t>
      </w:r>
      <w:r w:rsidR="001130BA">
        <w:rPr>
          <w:rFonts w:ascii="Calibri" w:hAnsi="Calibri"/>
        </w:rPr>
        <w:t xml:space="preserve">partecipato all’Avviso Pubblico approvato con D.G.R. n. 2062/2019 </w:t>
      </w:r>
      <w:r w:rsidR="00A74C70">
        <w:rPr>
          <w:rFonts w:ascii="Calibri" w:hAnsi="Calibri"/>
        </w:rPr>
        <w:t>ma</w:t>
      </w:r>
      <w:r w:rsidR="001130BA">
        <w:rPr>
          <w:rFonts w:ascii="Calibri" w:hAnsi="Calibri"/>
        </w:rPr>
        <w:t xml:space="preserve"> esclusi dalla graduatoria verrà applicato </w:t>
      </w:r>
      <w:r w:rsidR="00A74C70">
        <w:rPr>
          <w:rFonts w:ascii="Calibri" w:hAnsi="Calibri"/>
        </w:rPr>
        <w:t xml:space="preserve">un </w:t>
      </w:r>
      <w:r w:rsidR="001130BA">
        <w:rPr>
          <w:rFonts w:ascii="Calibri" w:hAnsi="Calibri"/>
        </w:rPr>
        <w:t>coefficiente di priorità</w:t>
      </w:r>
      <w:r w:rsidR="003D38A0">
        <w:rPr>
          <w:rFonts w:ascii="Calibri" w:hAnsi="Calibri"/>
        </w:rPr>
        <w:t xml:space="preserve"> pari a </w:t>
      </w:r>
      <w:r w:rsidR="001130BA">
        <w:rPr>
          <w:rFonts w:ascii="Calibri" w:hAnsi="Calibri"/>
        </w:rPr>
        <w:t>2</w:t>
      </w:r>
      <w:r w:rsidR="003D38A0">
        <w:rPr>
          <w:rFonts w:ascii="Calibri" w:hAnsi="Calibri"/>
        </w:rPr>
        <w:t>.</w:t>
      </w:r>
    </w:p>
    <w:p w:rsidR="00E50E70" w:rsidRDefault="00E50E70" w:rsidP="00E50E70">
      <w:pPr>
        <w:suppressAutoHyphens w:val="0"/>
        <w:spacing w:line="276" w:lineRule="auto"/>
        <w:ind w:left="720"/>
        <w:jc w:val="both"/>
        <w:rPr>
          <w:rFonts w:ascii="Calibri" w:hAnsi="Calibri"/>
        </w:rPr>
      </w:pPr>
    </w:p>
    <w:p w:rsidR="0056015E" w:rsidRDefault="0056015E" w:rsidP="0056015E">
      <w:pPr>
        <w:spacing w:line="276" w:lineRule="auto"/>
        <w:jc w:val="both"/>
        <w:rPr>
          <w:rFonts w:ascii="Calibri" w:hAnsi="Calibri"/>
          <w:b/>
        </w:rPr>
      </w:pPr>
      <w:r>
        <w:rPr>
          <w:rFonts w:ascii="Calibri" w:hAnsi="Calibri"/>
          <w:b/>
        </w:rPr>
        <w:t>2.2. Contributo per l’ampliamento del PEBA</w:t>
      </w:r>
      <w:r w:rsidR="00A41FC8">
        <w:rPr>
          <w:rFonts w:ascii="Calibri" w:hAnsi="Calibri"/>
          <w:b/>
        </w:rPr>
        <w:t xml:space="preserve"> </w:t>
      </w:r>
    </w:p>
    <w:p w:rsidR="0056015E" w:rsidRDefault="0056015E" w:rsidP="0056015E">
      <w:pPr>
        <w:spacing w:line="276" w:lineRule="auto"/>
        <w:jc w:val="both"/>
        <w:rPr>
          <w:rFonts w:ascii="Calibri" w:hAnsi="Calibri"/>
        </w:rPr>
      </w:pPr>
      <w:r>
        <w:rPr>
          <w:rFonts w:ascii="Calibri" w:hAnsi="Calibri"/>
        </w:rPr>
        <w:t xml:space="preserve">I soggetti di cui </w:t>
      </w:r>
      <w:r w:rsidR="00682033">
        <w:rPr>
          <w:rFonts w:ascii="Calibri" w:hAnsi="Calibri"/>
        </w:rPr>
        <w:t>all’art.</w:t>
      </w:r>
      <w:r>
        <w:rPr>
          <w:rFonts w:ascii="Calibri" w:hAnsi="Calibri"/>
        </w:rPr>
        <w:t xml:space="preserve"> 1, che alla data di pubblicazione del presente avviso abbiano già redatto il PEBA</w:t>
      </w:r>
      <w:r w:rsidR="003D38A0">
        <w:rPr>
          <w:rFonts w:ascii="Calibri" w:hAnsi="Calibri"/>
        </w:rPr>
        <w:t xml:space="preserve"> e</w:t>
      </w:r>
      <w:r>
        <w:rPr>
          <w:rFonts w:ascii="Calibri" w:hAnsi="Calibri"/>
        </w:rPr>
        <w:t xml:space="preserve"> per il quale si rende necessaria una integrazione dello stesso per aggiungere porzioni di territorio o edifici non valutati precedentemente, possono richiedere un finanziamento regionale per la redazione del PEBA, nel limite di:</w:t>
      </w:r>
    </w:p>
    <w:p w:rsidR="0056015E" w:rsidRDefault="0056015E" w:rsidP="00A338D8">
      <w:pPr>
        <w:numPr>
          <w:ilvl w:val="0"/>
          <w:numId w:val="4"/>
        </w:numPr>
        <w:suppressAutoHyphens w:val="0"/>
        <w:spacing w:line="276" w:lineRule="auto"/>
        <w:jc w:val="both"/>
        <w:rPr>
          <w:rFonts w:ascii="Calibri" w:hAnsi="Calibri"/>
        </w:rPr>
      </w:pPr>
      <w:r>
        <w:rPr>
          <w:rFonts w:ascii="Calibri" w:hAnsi="Calibri"/>
        </w:rPr>
        <w:t>2.000,00 € per i comuni fino a 30.000 unità residenti (fonte ISTAT</w:t>
      </w:r>
      <w:r w:rsidRPr="00E034D9">
        <w:rPr>
          <w:rFonts w:ascii="Calibri" w:hAnsi="Calibri"/>
        </w:rPr>
        <w:t xml:space="preserve"> </w:t>
      </w:r>
      <w:r w:rsidRPr="000B21A4">
        <w:rPr>
          <w:rFonts w:ascii="Calibri" w:hAnsi="Calibri"/>
        </w:rPr>
        <w:t>al 1° Gennaio 20</w:t>
      </w:r>
      <w:r>
        <w:rPr>
          <w:rFonts w:ascii="Calibri" w:hAnsi="Calibri"/>
        </w:rPr>
        <w:t>21);</w:t>
      </w:r>
    </w:p>
    <w:p w:rsidR="0056015E" w:rsidRDefault="0056015E" w:rsidP="00A338D8">
      <w:pPr>
        <w:numPr>
          <w:ilvl w:val="0"/>
          <w:numId w:val="4"/>
        </w:numPr>
        <w:suppressAutoHyphens w:val="0"/>
        <w:spacing w:line="276" w:lineRule="auto"/>
        <w:jc w:val="both"/>
        <w:rPr>
          <w:rFonts w:ascii="Calibri" w:hAnsi="Calibri"/>
        </w:rPr>
      </w:pPr>
      <w:r>
        <w:rPr>
          <w:rFonts w:ascii="Calibri" w:hAnsi="Calibri"/>
        </w:rPr>
        <w:t>5.000,00 € per i comuni oltre 30.000 unità residenti (fonte ISTAT</w:t>
      </w:r>
      <w:r w:rsidRPr="00E034D9">
        <w:rPr>
          <w:rFonts w:ascii="Calibri" w:hAnsi="Calibri"/>
        </w:rPr>
        <w:t xml:space="preserve"> </w:t>
      </w:r>
      <w:r w:rsidRPr="000B21A4">
        <w:rPr>
          <w:rFonts w:ascii="Calibri" w:hAnsi="Calibri"/>
        </w:rPr>
        <w:t>al 1° Gennaio 20</w:t>
      </w:r>
      <w:r>
        <w:rPr>
          <w:rFonts w:ascii="Calibri" w:hAnsi="Calibri"/>
        </w:rPr>
        <w:t>21).</w:t>
      </w:r>
    </w:p>
    <w:p w:rsidR="00CD6BBC" w:rsidRDefault="00A74C70" w:rsidP="00E42517">
      <w:pPr>
        <w:suppressAutoHyphens w:val="0"/>
        <w:spacing w:line="276" w:lineRule="auto"/>
        <w:jc w:val="both"/>
        <w:rPr>
          <w:rFonts w:ascii="Calibri" w:hAnsi="Calibri"/>
        </w:rPr>
      </w:pPr>
      <w:r>
        <w:rPr>
          <w:rFonts w:ascii="Calibri" w:hAnsi="Calibri"/>
        </w:rPr>
        <w:t>Al fine della definizione della graduatoria, al punteggio complessivo di cui al successivo art. 3, per tali Comuni, verrà applicato un</w:t>
      </w:r>
      <w:r w:rsidR="00CD6BBC">
        <w:rPr>
          <w:rFonts w:ascii="Calibri" w:hAnsi="Calibri"/>
        </w:rPr>
        <w:t xml:space="preserve"> coefficiente di priorità pari a 0,5.</w:t>
      </w:r>
    </w:p>
    <w:p w:rsidR="00E42517" w:rsidRDefault="00E42517" w:rsidP="00E42517">
      <w:pPr>
        <w:suppressAutoHyphens w:val="0"/>
        <w:spacing w:line="276" w:lineRule="auto"/>
        <w:jc w:val="both"/>
        <w:rPr>
          <w:rFonts w:ascii="Calibri" w:hAnsi="Calibri"/>
        </w:rPr>
      </w:pPr>
      <w:r>
        <w:rPr>
          <w:rFonts w:ascii="Calibri" w:hAnsi="Calibri"/>
        </w:rPr>
        <w:t>Tale contributo verrà assegnato solo e soltanto se l’elaborazione del PEBA avviene in versione software, al fine di rendere possibile interrogazioni e aggiornamenti dello strumento in maniera agile. Tale versione può essere ottenuta o mediante GIS o mediante fogli di calcolo con tabelle e grafici riassuntivi.</w:t>
      </w:r>
    </w:p>
    <w:p w:rsidR="00E50E70" w:rsidRDefault="00E50E70" w:rsidP="00E42517">
      <w:pPr>
        <w:suppressAutoHyphens w:val="0"/>
        <w:spacing w:line="276" w:lineRule="auto"/>
        <w:jc w:val="both"/>
        <w:rPr>
          <w:rFonts w:ascii="Calibri" w:hAnsi="Calibri"/>
        </w:rPr>
      </w:pPr>
    </w:p>
    <w:p w:rsidR="0056015E" w:rsidRDefault="0056015E" w:rsidP="0056015E">
      <w:pPr>
        <w:spacing w:line="276" w:lineRule="auto"/>
        <w:jc w:val="both"/>
        <w:rPr>
          <w:rFonts w:ascii="Calibri" w:hAnsi="Calibri"/>
          <w:b/>
        </w:rPr>
      </w:pPr>
      <w:r>
        <w:rPr>
          <w:rFonts w:ascii="Calibri" w:hAnsi="Calibri"/>
          <w:b/>
        </w:rPr>
        <w:t>2.3. Contributo per l’aggiornamento del PEBA</w:t>
      </w:r>
      <w:r w:rsidR="00A41FC8">
        <w:rPr>
          <w:rFonts w:ascii="Calibri" w:hAnsi="Calibri"/>
          <w:b/>
        </w:rPr>
        <w:t xml:space="preserve"> </w:t>
      </w:r>
    </w:p>
    <w:p w:rsidR="0056015E" w:rsidRDefault="0056015E" w:rsidP="0056015E">
      <w:pPr>
        <w:spacing w:line="276" w:lineRule="auto"/>
        <w:jc w:val="both"/>
        <w:rPr>
          <w:rFonts w:ascii="Calibri" w:hAnsi="Calibri"/>
        </w:rPr>
      </w:pPr>
      <w:r>
        <w:rPr>
          <w:rFonts w:ascii="Calibri" w:hAnsi="Calibri"/>
        </w:rPr>
        <w:t xml:space="preserve">I soggetti di cui </w:t>
      </w:r>
      <w:r w:rsidR="00682033">
        <w:rPr>
          <w:rFonts w:ascii="Calibri" w:hAnsi="Calibri"/>
        </w:rPr>
        <w:t>all’art.</w:t>
      </w:r>
      <w:r>
        <w:rPr>
          <w:rFonts w:ascii="Calibri" w:hAnsi="Calibri"/>
        </w:rPr>
        <w:t xml:space="preserve"> 1, che alla data di pubblicazione del presente avviso abbiano già redatto il PEBA</w:t>
      </w:r>
      <w:r w:rsidR="003D38A0">
        <w:rPr>
          <w:rFonts w:ascii="Calibri" w:hAnsi="Calibri"/>
        </w:rPr>
        <w:t xml:space="preserve"> e</w:t>
      </w:r>
      <w:r>
        <w:rPr>
          <w:rFonts w:ascii="Calibri" w:hAnsi="Calibri"/>
        </w:rPr>
        <w:t xml:space="preserve"> per il quale si rende necessario un aggiornamento dello stesso ai fini della verifica dello stato di attuazione e dell’inserimento degli interventi realizzati, nonché per modificare le priorità nella realizzazione e programmazione degli interventi, possono richiedere un finanziamento regionale per la redazione del PEBA, nel limite di:</w:t>
      </w:r>
    </w:p>
    <w:p w:rsidR="0056015E" w:rsidRDefault="0056015E" w:rsidP="00A338D8">
      <w:pPr>
        <w:numPr>
          <w:ilvl w:val="0"/>
          <w:numId w:val="4"/>
        </w:numPr>
        <w:suppressAutoHyphens w:val="0"/>
        <w:spacing w:line="276" w:lineRule="auto"/>
        <w:jc w:val="both"/>
        <w:rPr>
          <w:rFonts w:ascii="Calibri" w:hAnsi="Calibri"/>
        </w:rPr>
      </w:pPr>
      <w:r>
        <w:rPr>
          <w:rFonts w:ascii="Calibri" w:hAnsi="Calibri"/>
        </w:rPr>
        <w:t>1.000,00 € per i comuni fino a 30.000 unità residenti (fonte ISTAT</w:t>
      </w:r>
      <w:r w:rsidRPr="00E034D9">
        <w:rPr>
          <w:rFonts w:ascii="Calibri" w:hAnsi="Calibri"/>
        </w:rPr>
        <w:t xml:space="preserve"> </w:t>
      </w:r>
      <w:r w:rsidRPr="000B21A4">
        <w:rPr>
          <w:rFonts w:ascii="Calibri" w:hAnsi="Calibri"/>
        </w:rPr>
        <w:t>al 1° Gennaio 20</w:t>
      </w:r>
      <w:r>
        <w:rPr>
          <w:rFonts w:ascii="Calibri" w:hAnsi="Calibri"/>
        </w:rPr>
        <w:t>21);</w:t>
      </w:r>
    </w:p>
    <w:p w:rsidR="0056015E" w:rsidRDefault="0056015E" w:rsidP="00A338D8">
      <w:pPr>
        <w:numPr>
          <w:ilvl w:val="0"/>
          <w:numId w:val="4"/>
        </w:numPr>
        <w:suppressAutoHyphens w:val="0"/>
        <w:spacing w:line="276" w:lineRule="auto"/>
        <w:jc w:val="both"/>
        <w:rPr>
          <w:rFonts w:ascii="Calibri" w:hAnsi="Calibri"/>
        </w:rPr>
      </w:pPr>
      <w:r>
        <w:rPr>
          <w:rFonts w:ascii="Calibri" w:hAnsi="Calibri"/>
        </w:rPr>
        <w:t>3.000,00 € per i comuni oltre 30.000 unità residenti (fonte ISTAT</w:t>
      </w:r>
      <w:r w:rsidRPr="00E034D9">
        <w:rPr>
          <w:rFonts w:ascii="Calibri" w:hAnsi="Calibri"/>
        </w:rPr>
        <w:t xml:space="preserve"> </w:t>
      </w:r>
      <w:r w:rsidRPr="000B21A4">
        <w:rPr>
          <w:rFonts w:ascii="Calibri" w:hAnsi="Calibri"/>
        </w:rPr>
        <w:t>al 1° Gennaio 20</w:t>
      </w:r>
      <w:r>
        <w:rPr>
          <w:rFonts w:ascii="Calibri" w:hAnsi="Calibri"/>
        </w:rPr>
        <w:t>21).</w:t>
      </w:r>
    </w:p>
    <w:p w:rsidR="00CD6BBC" w:rsidRDefault="00A74C70" w:rsidP="0056015E">
      <w:pPr>
        <w:spacing w:line="276" w:lineRule="auto"/>
        <w:jc w:val="both"/>
        <w:rPr>
          <w:rFonts w:ascii="Calibri" w:hAnsi="Calibri"/>
        </w:rPr>
      </w:pPr>
      <w:r>
        <w:rPr>
          <w:rFonts w:ascii="Calibri" w:hAnsi="Calibri"/>
        </w:rPr>
        <w:lastRenderedPageBreak/>
        <w:t xml:space="preserve">Al fine della definizione della graduatoria, al punteggio complessivo di cui al successivo art. 3, per tali Comuni, verrà applicato un coefficiente di priorità pari a </w:t>
      </w:r>
      <w:r w:rsidR="00CD6BBC">
        <w:rPr>
          <w:rFonts w:ascii="Calibri" w:hAnsi="Calibri"/>
        </w:rPr>
        <w:t>0,3.</w:t>
      </w:r>
    </w:p>
    <w:p w:rsidR="0056015E" w:rsidRDefault="0056015E" w:rsidP="0056015E">
      <w:pPr>
        <w:spacing w:line="276" w:lineRule="auto"/>
        <w:jc w:val="both"/>
        <w:rPr>
          <w:rFonts w:ascii="Calibri" w:hAnsi="Calibri"/>
        </w:rPr>
      </w:pPr>
      <w:r>
        <w:rPr>
          <w:rFonts w:ascii="Calibri" w:hAnsi="Calibri"/>
        </w:rPr>
        <w:t>Tale contributo verrà assegnato</w:t>
      </w:r>
      <w:r w:rsidR="00A41FC8">
        <w:rPr>
          <w:rFonts w:ascii="Calibri" w:hAnsi="Calibri"/>
        </w:rPr>
        <w:t xml:space="preserve"> solo e soltanto se l’elaborazione del PEBA avviene in versione software, al fine di rendere possibile interrogazioni e aggiornamenti dello strumento in maniera agile. Tale versione può essere ottenuta o mediante GIS o mediante fogli di calcolo con tabelle e grafici riassuntivi.</w:t>
      </w:r>
    </w:p>
    <w:p w:rsidR="003D38A0" w:rsidRDefault="003D38A0" w:rsidP="0056015E">
      <w:pPr>
        <w:spacing w:line="276" w:lineRule="auto"/>
        <w:jc w:val="both"/>
        <w:rPr>
          <w:rFonts w:ascii="Calibri" w:hAnsi="Calibri"/>
        </w:rPr>
      </w:pPr>
    </w:p>
    <w:p w:rsidR="00FB5560" w:rsidRDefault="00FB5560" w:rsidP="00FB5560">
      <w:pPr>
        <w:spacing w:line="276" w:lineRule="auto"/>
        <w:jc w:val="both"/>
        <w:rPr>
          <w:rFonts w:ascii="Calibri" w:hAnsi="Calibri"/>
          <w:b/>
        </w:rPr>
      </w:pPr>
      <w:r>
        <w:rPr>
          <w:rFonts w:ascii="Calibri" w:hAnsi="Calibri"/>
          <w:b/>
        </w:rPr>
        <w:t xml:space="preserve">3. </w:t>
      </w:r>
      <w:r w:rsidRPr="006D3D08">
        <w:rPr>
          <w:rFonts w:ascii="Calibri" w:hAnsi="Calibri"/>
          <w:b/>
        </w:rPr>
        <w:t xml:space="preserve">Criteri </w:t>
      </w:r>
      <w:r>
        <w:rPr>
          <w:rFonts w:ascii="Calibri" w:hAnsi="Calibri"/>
          <w:b/>
        </w:rPr>
        <w:t xml:space="preserve">e punteggi </w:t>
      </w:r>
      <w:r w:rsidRPr="006D3D08">
        <w:rPr>
          <w:rFonts w:ascii="Calibri" w:hAnsi="Calibri"/>
          <w:b/>
        </w:rPr>
        <w:t>per la for</w:t>
      </w:r>
      <w:r>
        <w:rPr>
          <w:rFonts w:ascii="Calibri" w:hAnsi="Calibri"/>
          <w:b/>
        </w:rPr>
        <w:t>mulazione della graduatoria</w:t>
      </w:r>
    </w:p>
    <w:p w:rsidR="00FB5560" w:rsidRDefault="00FB5560" w:rsidP="00FB5560">
      <w:pPr>
        <w:spacing w:line="276" w:lineRule="auto"/>
        <w:jc w:val="both"/>
        <w:rPr>
          <w:rFonts w:ascii="Calibri" w:hAnsi="Calibri"/>
        </w:rPr>
      </w:pPr>
      <w:r>
        <w:rPr>
          <w:rFonts w:ascii="Calibri" w:hAnsi="Calibri"/>
        </w:rPr>
        <w:t>Al fine di elaborare la graduatoria dei comuni beneficiari del contributo della Regione Puglia per la redazione</w:t>
      </w:r>
      <w:r w:rsidR="00A41FC8">
        <w:rPr>
          <w:rFonts w:ascii="Calibri" w:hAnsi="Calibri"/>
        </w:rPr>
        <w:t>, l’ampliamento e l’aggiornamento</w:t>
      </w:r>
      <w:r>
        <w:rPr>
          <w:rFonts w:ascii="Calibri" w:hAnsi="Calibri"/>
        </w:rPr>
        <w:t xml:space="preserve"> del PEBA, che rimarrà in vigore nel triennio 20</w:t>
      </w:r>
      <w:r w:rsidR="00A41FC8">
        <w:rPr>
          <w:rFonts w:ascii="Calibri" w:hAnsi="Calibri"/>
        </w:rPr>
        <w:t>21</w:t>
      </w:r>
      <w:r>
        <w:rPr>
          <w:rFonts w:ascii="Calibri" w:hAnsi="Calibri"/>
        </w:rPr>
        <w:t>-202</w:t>
      </w:r>
      <w:r w:rsidR="00A41FC8">
        <w:rPr>
          <w:rFonts w:ascii="Calibri" w:hAnsi="Calibri"/>
        </w:rPr>
        <w:t>3</w:t>
      </w:r>
      <w:r>
        <w:rPr>
          <w:rFonts w:ascii="Calibri" w:hAnsi="Calibri"/>
        </w:rPr>
        <w:t>, verranno attribuiti i seguenti punteggi:</w:t>
      </w:r>
    </w:p>
    <w:p w:rsidR="00FB5560" w:rsidRDefault="00FB5560" w:rsidP="00A338D8">
      <w:pPr>
        <w:numPr>
          <w:ilvl w:val="0"/>
          <w:numId w:val="3"/>
        </w:numPr>
        <w:suppressAutoHyphens w:val="0"/>
        <w:spacing w:line="276" w:lineRule="auto"/>
        <w:jc w:val="both"/>
        <w:rPr>
          <w:rFonts w:ascii="Calibri" w:hAnsi="Calibri"/>
        </w:rPr>
      </w:pPr>
      <w:r>
        <w:rPr>
          <w:rFonts w:ascii="Calibri" w:hAnsi="Calibri"/>
        </w:rPr>
        <w:t>Maggiore popolazione residente (fonte ISTAT 01/01/</w:t>
      </w:r>
      <w:r w:rsidR="00A41FC8">
        <w:rPr>
          <w:rFonts w:ascii="Calibri" w:hAnsi="Calibri"/>
        </w:rPr>
        <w:t>20</w:t>
      </w:r>
      <w:r w:rsidR="00CD6BBC">
        <w:rPr>
          <w:rFonts w:ascii="Calibri" w:hAnsi="Calibri"/>
        </w:rPr>
        <w:t>21</w:t>
      </w:r>
      <w:r>
        <w:rPr>
          <w:rFonts w:ascii="Calibri" w:hAnsi="Calibri"/>
        </w:rPr>
        <w:t>)</w:t>
      </w:r>
      <w:r w:rsidRPr="0077441E">
        <w:rPr>
          <w:rFonts w:ascii="Calibri" w:hAnsi="Calibri"/>
        </w:rPr>
        <w:t xml:space="preserve"> </w:t>
      </w:r>
      <w:r>
        <w:rPr>
          <w:rFonts w:ascii="Calibri" w:hAnsi="Calibri"/>
        </w:rPr>
        <w:t>……</w:t>
      </w:r>
      <w:r w:rsidR="00CD6BBC">
        <w:rPr>
          <w:rFonts w:ascii="Calibri" w:hAnsi="Calibri"/>
        </w:rPr>
        <w:t>..</w:t>
      </w:r>
      <w:r>
        <w:rPr>
          <w:rFonts w:ascii="Calibri" w:hAnsi="Calibri"/>
        </w:rPr>
        <w:t>……………………..peso 30%;</w:t>
      </w:r>
    </w:p>
    <w:p w:rsidR="00FB5560" w:rsidRDefault="00FB5560" w:rsidP="00A338D8">
      <w:pPr>
        <w:numPr>
          <w:ilvl w:val="0"/>
          <w:numId w:val="3"/>
        </w:numPr>
        <w:suppressAutoHyphens w:val="0"/>
        <w:spacing w:line="276" w:lineRule="auto"/>
        <w:jc w:val="both"/>
        <w:rPr>
          <w:rFonts w:ascii="Calibri" w:hAnsi="Calibri"/>
        </w:rPr>
      </w:pPr>
      <w:r>
        <w:rPr>
          <w:rFonts w:ascii="Calibri" w:hAnsi="Calibri"/>
        </w:rPr>
        <w:t>Cofinanziamento dell’Ente superiore al 20%………………..…………………………………….peso 40%;</w:t>
      </w:r>
    </w:p>
    <w:p w:rsidR="00FB5560" w:rsidRDefault="00FB5560" w:rsidP="00A338D8">
      <w:pPr>
        <w:numPr>
          <w:ilvl w:val="0"/>
          <w:numId w:val="3"/>
        </w:numPr>
        <w:suppressAutoHyphens w:val="0"/>
        <w:spacing w:line="276" w:lineRule="auto"/>
        <w:jc w:val="both"/>
        <w:rPr>
          <w:rFonts w:ascii="Calibri" w:hAnsi="Calibri"/>
        </w:rPr>
      </w:pPr>
      <w:r>
        <w:rPr>
          <w:rFonts w:ascii="Calibri" w:hAnsi="Calibri"/>
        </w:rPr>
        <w:t>Precedenza del tempo di invio della domanda (ricevuta pec di presa in carico)… peso 30%.</w:t>
      </w:r>
    </w:p>
    <w:p w:rsidR="00FB5560" w:rsidRDefault="00FB5560" w:rsidP="00FB5560">
      <w:pPr>
        <w:spacing w:line="276" w:lineRule="auto"/>
        <w:jc w:val="both"/>
        <w:rPr>
          <w:rFonts w:ascii="Calibri" w:hAnsi="Calibri"/>
        </w:rPr>
      </w:pPr>
      <w:r>
        <w:rPr>
          <w:rFonts w:ascii="Calibri" w:hAnsi="Calibri"/>
        </w:rPr>
        <w:t>In caso di parità di punteggio, sarà data precedenza al comune con maggiore popolazione residente.</w:t>
      </w:r>
    </w:p>
    <w:p w:rsidR="00A41FC8" w:rsidRDefault="00A41FC8" w:rsidP="00FB5560">
      <w:pPr>
        <w:spacing w:line="276" w:lineRule="auto"/>
        <w:jc w:val="both"/>
        <w:rPr>
          <w:rFonts w:ascii="Calibri" w:hAnsi="Calibri"/>
        </w:rPr>
      </w:pPr>
      <w:r>
        <w:rPr>
          <w:rFonts w:ascii="Calibri" w:hAnsi="Calibri"/>
        </w:rPr>
        <w:t xml:space="preserve">Al punteggio complessivo </w:t>
      </w:r>
      <w:r w:rsidR="003D38A0">
        <w:rPr>
          <w:rFonts w:ascii="Calibri" w:hAnsi="Calibri"/>
        </w:rPr>
        <w:t xml:space="preserve">così </w:t>
      </w:r>
      <w:r>
        <w:rPr>
          <w:rFonts w:ascii="Calibri" w:hAnsi="Calibri"/>
        </w:rPr>
        <w:t>ottenuto verrà applicato il coefficiente moltiplicativo relativo al rispettivo grado di priorità</w:t>
      </w:r>
      <w:r w:rsidR="003D38A0">
        <w:rPr>
          <w:rFonts w:ascii="Calibri" w:hAnsi="Calibri"/>
        </w:rPr>
        <w:t xml:space="preserve"> di cui agli artt. 2.1, 2.2 e 2.3</w:t>
      </w:r>
      <w:r>
        <w:rPr>
          <w:rFonts w:ascii="Calibri" w:hAnsi="Calibri"/>
        </w:rPr>
        <w:t xml:space="preserve">. </w:t>
      </w:r>
    </w:p>
    <w:p w:rsidR="00E50E70" w:rsidRDefault="00E50E70" w:rsidP="00FB5560">
      <w:pPr>
        <w:spacing w:line="276" w:lineRule="auto"/>
        <w:jc w:val="both"/>
        <w:rPr>
          <w:rFonts w:ascii="Calibri" w:hAnsi="Calibri"/>
        </w:rPr>
      </w:pPr>
    </w:p>
    <w:p w:rsidR="00FB5560" w:rsidRDefault="00FB5560" w:rsidP="00FB5560">
      <w:pPr>
        <w:spacing w:line="276" w:lineRule="auto"/>
        <w:jc w:val="both"/>
        <w:rPr>
          <w:rFonts w:ascii="Calibri" w:hAnsi="Calibri"/>
          <w:b/>
        </w:rPr>
      </w:pPr>
      <w:r>
        <w:rPr>
          <w:rFonts w:ascii="Calibri" w:hAnsi="Calibri"/>
          <w:b/>
        </w:rPr>
        <w:t xml:space="preserve">4. </w:t>
      </w:r>
      <w:r w:rsidRPr="006D3D08">
        <w:rPr>
          <w:rFonts w:ascii="Calibri" w:hAnsi="Calibri"/>
          <w:b/>
        </w:rPr>
        <w:t xml:space="preserve">Criteri </w:t>
      </w:r>
      <w:r>
        <w:rPr>
          <w:rFonts w:ascii="Calibri" w:hAnsi="Calibri"/>
          <w:b/>
        </w:rPr>
        <w:t>di esclusione</w:t>
      </w:r>
    </w:p>
    <w:p w:rsidR="00FB5560" w:rsidRDefault="00FB5560" w:rsidP="00FB5560">
      <w:pPr>
        <w:widowControl w:val="0"/>
        <w:autoSpaceDE w:val="0"/>
        <w:autoSpaceDN w:val="0"/>
        <w:adjustRightInd w:val="0"/>
        <w:ind w:right="-40"/>
        <w:jc w:val="both"/>
        <w:rPr>
          <w:rFonts w:ascii="Calibri" w:hAnsi="Calibri"/>
        </w:rPr>
      </w:pPr>
      <w:r w:rsidRPr="00632F52">
        <w:rPr>
          <w:rFonts w:ascii="Calibri" w:hAnsi="Calibri"/>
        </w:rPr>
        <w:t>Verranno considerate irricevibili e, pertanto, escluse le domande</w:t>
      </w:r>
      <w:r>
        <w:rPr>
          <w:rFonts w:ascii="Calibri" w:hAnsi="Calibri"/>
        </w:rPr>
        <w:t xml:space="preserve"> presentate</w:t>
      </w:r>
      <w:r w:rsidRPr="00632F52">
        <w:rPr>
          <w:rFonts w:ascii="Calibri" w:hAnsi="Calibri"/>
        </w:rPr>
        <w:t>:</w:t>
      </w:r>
    </w:p>
    <w:p w:rsidR="00FB5560" w:rsidRDefault="00FB5560" w:rsidP="00A338D8">
      <w:pPr>
        <w:widowControl w:val="0"/>
        <w:numPr>
          <w:ilvl w:val="0"/>
          <w:numId w:val="5"/>
        </w:numPr>
        <w:suppressAutoHyphens w:val="0"/>
        <w:autoSpaceDE w:val="0"/>
        <w:autoSpaceDN w:val="0"/>
        <w:adjustRightInd w:val="0"/>
        <w:ind w:right="-40"/>
        <w:jc w:val="both"/>
        <w:rPr>
          <w:rFonts w:ascii="Calibri" w:hAnsi="Calibri"/>
        </w:rPr>
      </w:pPr>
      <w:r>
        <w:rPr>
          <w:rFonts w:ascii="Calibri" w:hAnsi="Calibri"/>
        </w:rPr>
        <w:t xml:space="preserve">da </w:t>
      </w:r>
      <w:r w:rsidR="003D38A0">
        <w:rPr>
          <w:rFonts w:ascii="Calibri" w:hAnsi="Calibri"/>
        </w:rPr>
        <w:t>C</w:t>
      </w:r>
      <w:r>
        <w:rPr>
          <w:rFonts w:ascii="Calibri" w:hAnsi="Calibri"/>
        </w:rPr>
        <w:t>omuni non facenti parte del territorio regionale;</w:t>
      </w:r>
    </w:p>
    <w:p w:rsidR="00FB5560" w:rsidRDefault="00FB5560" w:rsidP="00A338D8">
      <w:pPr>
        <w:widowControl w:val="0"/>
        <w:numPr>
          <w:ilvl w:val="0"/>
          <w:numId w:val="5"/>
        </w:numPr>
        <w:suppressAutoHyphens w:val="0"/>
        <w:autoSpaceDE w:val="0"/>
        <w:autoSpaceDN w:val="0"/>
        <w:adjustRightInd w:val="0"/>
        <w:ind w:right="-40"/>
        <w:jc w:val="both"/>
        <w:rPr>
          <w:rFonts w:ascii="Calibri" w:hAnsi="Calibri"/>
        </w:rPr>
      </w:pPr>
      <w:r>
        <w:rPr>
          <w:rFonts w:ascii="Calibri" w:hAnsi="Calibri"/>
        </w:rPr>
        <w:t>attraverso modalità di presentazione difformi da quelle previste al successivo punto 5;</w:t>
      </w:r>
    </w:p>
    <w:p w:rsidR="00FB5560" w:rsidRDefault="00CD6BBC" w:rsidP="00A338D8">
      <w:pPr>
        <w:widowControl w:val="0"/>
        <w:numPr>
          <w:ilvl w:val="0"/>
          <w:numId w:val="5"/>
        </w:numPr>
        <w:suppressAutoHyphens w:val="0"/>
        <w:autoSpaceDE w:val="0"/>
        <w:autoSpaceDN w:val="0"/>
        <w:adjustRightInd w:val="0"/>
        <w:ind w:right="-40"/>
        <w:jc w:val="both"/>
        <w:rPr>
          <w:rFonts w:ascii="Calibri" w:hAnsi="Calibri"/>
        </w:rPr>
      </w:pPr>
      <w:r>
        <w:rPr>
          <w:rFonts w:ascii="Calibri" w:hAnsi="Calibri"/>
        </w:rPr>
        <w:t>oltre i</w:t>
      </w:r>
      <w:r w:rsidR="00FB5560" w:rsidRPr="00632F52">
        <w:rPr>
          <w:rFonts w:ascii="Calibri" w:hAnsi="Calibri"/>
        </w:rPr>
        <w:t>l termine indicato</w:t>
      </w:r>
      <w:r w:rsidR="00B23747">
        <w:rPr>
          <w:rFonts w:ascii="Calibri" w:hAnsi="Calibri"/>
        </w:rPr>
        <w:t xml:space="preserve"> all’art.</w:t>
      </w:r>
      <w:r w:rsidR="00FB5560">
        <w:rPr>
          <w:rFonts w:ascii="Calibri" w:hAnsi="Calibri"/>
        </w:rPr>
        <w:t xml:space="preserve"> 5</w:t>
      </w:r>
      <w:r w:rsidR="00FB5560" w:rsidRPr="00632F52">
        <w:rPr>
          <w:rFonts w:ascii="Calibri" w:hAnsi="Calibri"/>
        </w:rPr>
        <w:t>;</w:t>
      </w:r>
    </w:p>
    <w:p w:rsidR="00E42517" w:rsidRDefault="00E42517" w:rsidP="00A338D8">
      <w:pPr>
        <w:widowControl w:val="0"/>
        <w:numPr>
          <w:ilvl w:val="0"/>
          <w:numId w:val="5"/>
        </w:numPr>
        <w:suppressAutoHyphens w:val="0"/>
        <w:autoSpaceDE w:val="0"/>
        <w:autoSpaceDN w:val="0"/>
        <w:adjustRightInd w:val="0"/>
        <w:ind w:right="-40"/>
        <w:jc w:val="both"/>
        <w:rPr>
          <w:rFonts w:ascii="Calibri" w:hAnsi="Calibri"/>
        </w:rPr>
      </w:pPr>
      <w:r>
        <w:rPr>
          <w:rFonts w:ascii="Calibri" w:hAnsi="Calibri"/>
        </w:rPr>
        <w:t xml:space="preserve">prive degli allegati di cui </w:t>
      </w:r>
      <w:r w:rsidR="00B23747">
        <w:rPr>
          <w:rFonts w:ascii="Calibri" w:hAnsi="Calibri"/>
        </w:rPr>
        <w:t>all’art.</w:t>
      </w:r>
      <w:r>
        <w:rPr>
          <w:rFonts w:ascii="Calibri" w:hAnsi="Calibri"/>
        </w:rPr>
        <w:t xml:space="preserve"> 5</w:t>
      </w:r>
      <w:r w:rsidR="00B23747">
        <w:rPr>
          <w:rFonts w:ascii="Calibri" w:hAnsi="Calibri"/>
        </w:rPr>
        <w:t>.1</w:t>
      </w:r>
      <w:r>
        <w:rPr>
          <w:rFonts w:ascii="Calibri" w:hAnsi="Calibri"/>
        </w:rPr>
        <w:t>;</w:t>
      </w:r>
    </w:p>
    <w:p w:rsidR="00FB5560" w:rsidRDefault="00FB5560" w:rsidP="00A338D8">
      <w:pPr>
        <w:widowControl w:val="0"/>
        <w:numPr>
          <w:ilvl w:val="0"/>
          <w:numId w:val="5"/>
        </w:numPr>
        <w:suppressAutoHyphens w:val="0"/>
        <w:autoSpaceDE w:val="0"/>
        <w:autoSpaceDN w:val="0"/>
        <w:adjustRightInd w:val="0"/>
        <w:ind w:right="-40"/>
        <w:jc w:val="both"/>
        <w:rPr>
          <w:rFonts w:ascii="Calibri" w:hAnsi="Calibri"/>
        </w:rPr>
      </w:pPr>
      <w:r>
        <w:rPr>
          <w:rFonts w:ascii="Calibri" w:hAnsi="Calibri"/>
        </w:rPr>
        <w:t xml:space="preserve">da </w:t>
      </w:r>
      <w:r w:rsidR="003D38A0">
        <w:rPr>
          <w:rFonts w:ascii="Calibri" w:hAnsi="Calibri"/>
        </w:rPr>
        <w:t>C</w:t>
      </w:r>
      <w:r>
        <w:rPr>
          <w:rFonts w:ascii="Calibri" w:hAnsi="Calibri"/>
        </w:rPr>
        <w:t>omuni aventi già redatto il PEBA alla data di pubblicazione del presente Avviso Pubblico</w:t>
      </w:r>
      <w:r w:rsidR="00A41FC8">
        <w:rPr>
          <w:rFonts w:ascii="Calibri" w:hAnsi="Calibri"/>
        </w:rPr>
        <w:t xml:space="preserve"> (solo in caso di richiesta del contributo di cui all’art. 2.1)</w:t>
      </w:r>
      <w:r>
        <w:rPr>
          <w:rFonts w:ascii="Calibri" w:hAnsi="Calibri"/>
        </w:rPr>
        <w:t>.</w:t>
      </w:r>
    </w:p>
    <w:p w:rsidR="00E50E70" w:rsidRDefault="00E50E70" w:rsidP="00E50E70">
      <w:pPr>
        <w:widowControl w:val="0"/>
        <w:suppressAutoHyphens w:val="0"/>
        <w:autoSpaceDE w:val="0"/>
        <w:autoSpaceDN w:val="0"/>
        <w:adjustRightInd w:val="0"/>
        <w:ind w:left="720" w:right="-40"/>
        <w:jc w:val="both"/>
        <w:rPr>
          <w:rFonts w:ascii="Calibri" w:hAnsi="Calibri"/>
        </w:rPr>
      </w:pPr>
    </w:p>
    <w:p w:rsidR="00FB5560" w:rsidRDefault="00FB5560" w:rsidP="00FB5560">
      <w:pPr>
        <w:spacing w:line="276" w:lineRule="auto"/>
        <w:jc w:val="both"/>
        <w:rPr>
          <w:rFonts w:ascii="Calibri" w:hAnsi="Calibri"/>
          <w:b/>
        </w:rPr>
      </w:pPr>
      <w:r>
        <w:rPr>
          <w:rFonts w:ascii="Calibri" w:hAnsi="Calibri"/>
          <w:b/>
        </w:rPr>
        <w:t>5. Modalità e termini di presentazione della domanda</w:t>
      </w:r>
    </w:p>
    <w:p w:rsidR="00FB5560" w:rsidRDefault="00FB5560" w:rsidP="00FB5560">
      <w:pPr>
        <w:spacing w:line="276" w:lineRule="auto"/>
        <w:jc w:val="both"/>
        <w:rPr>
          <w:rFonts w:ascii="Calibri" w:hAnsi="Calibri"/>
        </w:rPr>
      </w:pPr>
      <w:r>
        <w:rPr>
          <w:rFonts w:ascii="Calibri" w:hAnsi="Calibri"/>
        </w:rPr>
        <w:t xml:space="preserve">I soggetti interessati dovranno presentare istanza su apposito modello regionale allegato al presente avviso (Allegato B) </w:t>
      </w:r>
      <w:r w:rsidR="00E50E70" w:rsidRPr="00E50E70">
        <w:rPr>
          <w:rFonts w:ascii="Calibri" w:hAnsi="Calibri"/>
          <w:u w:val="single"/>
        </w:rPr>
        <w:t>sottoscritto digitalmente in formato PAdES (firma grafica) dal Legale Rappresentante, o suo delegato</w:t>
      </w:r>
      <w:r w:rsidR="00E50E70">
        <w:rPr>
          <w:rFonts w:ascii="Calibri" w:hAnsi="Calibri"/>
        </w:rPr>
        <w:t>,</w:t>
      </w:r>
      <w:r w:rsidR="00E50E70" w:rsidRPr="00E50E70">
        <w:rPr>
          <w:rFonts w:ascii="Calibri" w:hAnsi="Calibri"/>
        </w:rPr>
        <w:t xml:space="preserve"> </w:t>
      </w:r>
      <w:r>
        <w:rPr>
          <w:rFonts w:ascii="Calibri" w:hAnsi="Calibri"/>
        </w:rPr>
        <w:t>e trasmettere la relativa documentazione</w:t>
      </w:r>
      <w:r w:rsidR="00B23747">
        <w:rPr>
          <w:rFonts w:ascii="Calibri" w:hAnsi="Calibri"/>
        </w:rPr>
        <w:t xml:space="preserve"> indicata al successivo art. 5.1,</w:t>
      </w:r>
      <w:r>
        <w:rPr>
          <w:rFonts w:ascii="Calibri" w:hAnsi="Calibri"/>
        </w:rPr>
        <w:t xml:space="preserve"> via posta certificata all’indirizzo pec </w:t>
      </w:r>
      <w:hyperlink r:id="rId7" w:history="1">
        <w:r w:rsidRPr="00E336BB">
          <w:rPr>
            <w:rStyle w:val="Collegamentoipertestuale"/>
            <w:rFonts w:ascii="Calibri" w:hAnsi="Calibri"/>
          </w:rPr>
          <w:t>sezione.politicheabitative@pec.rupar.puglia.it</w:t>
        </w:r>
      </w:hyperlink>
      <w:r>
        <w:rPr>
          <w:rFonts w:ascii="Calibri" w:hAnsi="Calibri"/>
          <w:color w:val="000000"/>
        </w:rPr>
        <w:t xml:space="preserve">, </w:t>
      </w:r>
      <w:r>
        <w:rPr>
          <w:rFonts w:ascii="Calibri" w:hAnsi="Calibri"/>
        </w:rPr>
        <w:t xml:space="preserve">entro </w:t>
      </w:r>
      <w:r w:rsidR="00E42517">
        <w:rPr>
          <w:rFonts w:ascii="Calibri" w:hAnsi="Calibri"/>
        </w:rPr>
        <w:t xml:space="preserve">le ore </w:t>
      </w:r>
      <w:r w:rsidR="00E42517" w:rsidRPr="00E87F0B">
        <w:rPr>
          <w:rFonts w:ascii="Calibri" w:hAnsi="Calibri"/>
          <w:u w:val="single"/>
        </w:rPr>
        <w:t>2</w:t>
      </w:r>
      <w:r w:rsidR="00E87F0B" w:rsidRPr="00E87F0B">
        <w:rPr>
          <w:rFonts w:ascii="Calibri" w:hAnsi="Calibri"/>
          <w:u w:val="single"/>
        </w:rPr>
        <w:t>4</w:t>
      </w:r>
      <w:r w:rsidR="00E42517" w:rsidRPr="00E87F0B">
        <w:rPr>
          <w:rFonts w:ascii="Calibri" w:hAnsi="Calibri"/>
          <w:u w:val="single"/>
        </w:rPr>
        <w:t>:</w:t>
      </w:r>
      <w:r w:rsidR="00E87F0B" w:rsidRPr="00E87F0B">
        <w:rPr>
          <w:rFonts w:ascii="Calibri" w:hAnsi="Calibri"/>
          <w:u w:val="single"/>
        </w:rPr>
        <w:t>00</w:t>
      </w:r>
      <w:r w:rsidR="00E42517" w:rsidRPr="00E87F0B">
        <w:rPr>
          <w:rFonts w:ascii="Calibri" w:hAnsi="Calibri"/>
          <w:u w:val="single"/>
        </w:rPr>
        <w:t xml:space="preserve"> del </w:t>
      </w:r>
      <w:r w:rsidR="00E87F0B" w:rsidRPr="00E87F0B">
        <w:rPr>
          <w:rFonts w:ascii="Calibri" w:hAnsi="Calibri"/>
          <w:u w:val="single"/>
        </w:rPr>
        <w:t>7</w:t>
      </w:r>
      <w:r w:rsidR="004302FC" w:rsidRPr="00E87F0B">
        <w:rPr>
          <w:rFonts w:ascii="Calibri" w:hAnsi="Calibri"/>
          <w:u w:val="single"/>
        </w:rPr>
        <w:t>/1</w:t>
      </w:r>
      <w:r w:rsidR="00E87F0B" w:rsidRPr="00E87F0B">
        <w:rPr>
          <w:rFonts w:ascii="Calibri" w:hAnsi="Calibri"/>
          <w:u w:val="single"/>
        </w:rPr>
        <w:t>2</w:t>
      </w:r>
      <w:r w:rsidR="00E42517" w:rsidRPr="00E87F0B">
        <w:rPr>
          <w:rFonts w:ascii="Calibri" w:hAnsi="Calibri"/>
          <w:u w:val="single"/>
        </w:rPr>
        <w:t>/2021</w:t>
      </w:r>
      <w:r>
        <w:rPr>
          <w:rFonts w:ascii="Calibri" w:hAnsi="Calibri"/>
        </w:rPr>
        <w:t xml:space="preserve">, riportando in oggetto la dicitura “Domanda di contributo </w:t>
      </w:r>
      <w:r w:rsidR="00B23747">
        <w:rPr>
          <w:rFonts w:ascii="Calibri" w:hAnsi="Calibri"/>
        </w:rPr>
        <w:t xml:space="preserve">per la </w:t>
      </w:r>
      <w:r w:rsidR="00A41FC8">
        <w:rPr>
          <w:rFonts w:ascii="Calibri" w:hAnsi="Calibri"/>
        </w:rPr>
        <w:t>redazione/ampliamento/aggiornamento</w:t>
      </w:r>
      <w:r w:rsidR="00E42517" w:rsidRPr="00E42517">
        <w:rPr>
          <w:rFonts w:ascii="Calibri" w:hAnsi="Calibri"/>
          <w:vertAlign w:val="superscript"/>
        </w:rPr>
        <w:t>(1)</w:t>
      </w:r>
      <w:r w:rsidR="00A41FC8">
        <w:rPr>
          <w:rFonts w:ascii="Calibri" w:hAnsi="Calibri"/>
        </w:rPr>
        <w:t xml:space="preserve"> </w:t>
      </w:r>
      <w:r w:rsidR="00B23747">
        <w:rPr>
          <w:rFonts w:ascii="Calibri" w:hAnsi="Calibri"/>
        </w:rPr>
        <w:t xml:space="preserve">del </w:t>
      </w:r>
      <w:r>
        <w:rPr>
          <w:rFonts w:ascii="Calibri" w:hAnsi="Calibri"/>
        </w:rPr>
        <w:t xml:space="preserve">PEBA”. </w:t>
      </w:r>
    </w:p>
    <w:p w:rsidR="00FB5560" w:rsidRDefault="00FB5560" w:rsidP="00FB5560">
      <w:pPr>
        <w:spacing w:line="276" w:lineRule="auto"/>
        <w:jc w:val="both"/>
        <w:rPr>
          <w:rFonts w:ascii="Calibri" w:hAnsi="Calibri"/>
        </w:rPr>
      </w:pPr>
      <w:r>
        <w:rPr>
          <w:rFonts w:ascii="Calibri" w:hAnsi="Calibri"/>
        </w:rPr>
        <w:t>I requisiti di ammissibilità, nonché tutti i dati dichiarati nella domanda dovranno essere posseduti alla data di presentazione della stessa ed essere confermati al momento dell’ammissione a finanziamento.</w:t>
      </w:r>
    </w:p>
    <w:p w:rsidR="00FB5560" w:rsidRDefault="00FB5560" w:rsidP="00FB5560">
      <w:pPr>
        <w:spacing w:line="276" w:lineRule="auto"/>
        <w:jc w:val="both"/>
        <w:rPr>
          <w:rFonts w:ascii="Calibri" w:hAnsi="Calibri"/>
        </w:rPr>
      </w:pPr>
      <w:r>
        <w:rPr>
          <w:rFonts w:ascii="Calibri" w:hAnsi="Calibri"/>
        </w:rPr>
        <w:t>La Regione Puglia predisporrà la graduatoria ordinata per priorità sulla base delle dichiarazioni e dei dati forniti in domanda.</w:t>
      </w:r>
    </w:p>
    <w:p w:rsidR="00661926" w:rsidRPr="00E034D9" w:rsidRDefault="00661926" w:rsidP="00661926">
      <w:pPr>
        <w:suppressAutoHyphens w:val="0"/>
        <w:spacing w:line="276" w:lineRule="auto"/>
        <w:jc w:val="both"/>
        <w:rPr>
          <w:rFonts w:ascii="Calibri" w:hAnsi="Calibri"/>
        </w:rPr>
      </w:pPr>
      <w:r w:rsidRPr="00E42517">
        <w:rPr>
          <w:rFonts w:ascii="Calibri" w:hAnsi="Calibri"/>
          <w:vertAlign w:val="superscript"/>
        </w:rPr>
        <w:t>(1)</w:t>
      </w:r>
      <w:r>
        <w:rPr>
          <w:rFonts w:ascii="Calibri" w:hAnsi="Calibri"/>
          <w:vertAlign w:val="superscript"/>
        </w:rPr>
        <w:t xml:space="preserve"> eliminare </w:t>
      </w:r>
      <w:r w:rsidRPr="00E42517">
        <w:rPr>
          <w:rFonts w:ascii="Calibri" w:hAnsi="Calibri"/>
          <w:vertAlign w:val="superscript"/>
        </w:rPr>
        <w:t>le voci non inerenti il tipo di richiesta effettuata</w:t>
      </w:r>
    </w:p>
    <w:p w:rsidR="00E42517" w:rsidRDefault="00B23747" w:rsidP="00FB5560">
      <w:pPr>
        <w:spacing w:line="276" w:lineRule="auto"/>
        <w:jc w:val="both"/>
        <w:rPr>
          <w:rFonts w:ascii="Calibri" w:hAnsi="Calibri"/>
          <w:b/>
        </w:rPr>
      </w:pPr>
      <w:r>
        <w:rPr>
          <w:rFonts w:ascii="Calibri" w:hAnsi="Calibri"/>
          <w:b/>
        </w:rPr>
        <w:lastRenderedPageBreak/>
        <w:t>5.1 Allegati alla domanda di contributo</w:t>
      </w:r>
    </w:p>
    <w:p w:rsidR="00B23747" w:rsidRDefault="00B23747" w:rsidP="00FB5560">
      <w:pPr>
        <w:spacing w:line="276" w:lineRule="auto"/>
        <w:jc w:val="both"/>
        <w:rPr>
          <w:rFonts w:ascii="Calibri" w:hAnsi="Calibri"/>
        </w:rPr>
      </w:pPr>
      <w:r>
        <w:rPr>
          <w:rFonts w:ascii="Calibri" w:hAnsi="Calibri"/>
        </w:rPr>
        <w:t>Di seguito la documentazione da allegare alla domanda di contributo distinta per tipologia di richiesta:</w:t>
      </w:r>
    </w:p>
    <w:p w:rsidR="00E50E70" w:rsidRDefault="00E50E70" w:rsidP="00FB5560">
      <w:pPr>
        <w:spacing w:line="276" w:lineRule="auto"/>
        <w:jc w:val="both"/>
        <w:rPr>
          <w:rFonts w:ascii="Calibri" w:hAnsi="Calibri"/>
        </w:rPr>
      </w:pPr>
    </w:p>
    <w:p w:rsidR="00B23747" w:rsidRDefault="00B23747" w:rsidP="00A338D8">
      <w:pPr>
        <w:numPr>
          <w:ilvl w:val="0"/>
          <w:numId w:val="13"/>
        </w:numPr>
        <w:spacing w:line="276" w:lineRule="auto"/>
        <w:ind w:left="709" w:hanging="295"/>
        <w:jc w:val="both"/>
        <w:rPr>
          <w:rFonts w:ascii="Calibri" w:hAnsi="Calibri"/>
        </w:rPr>
      </w:pPr>
      <w:r>
        <w:rPr>
          <w:rFonts w:ascii="Calibri" w:hAnsi="Calibri"/>
        </w:rPr>
        <w:t xml:space="preserve">Contributo per redazione PEBA: Deliberazione di Giunta/Consiglio comunale di approvazione </w:t>
      </w:r>
      <w:r w:rsidR="003B0BE1">
        <w:rPr>
          <w:rFonts w:ascii="Calibri" w:hAnsi="Calibri"/>
        </w:rPr>
        <w:t>di accesso ai contributi ed eventuale provvedimento di impegno di spesa inerente il cofinanziamento.</w:t>
      </w:r>
    </w:p>
    <w:p w:rsidR="003B0BE1" w:rsidRDefault="003B0BE1" w:rsidP="00A338D8">
      <w:pPr>
        <w:numPr>
          <w:ilvl w:val="0"/>
          <w:numId w:val="13"/>
        </w:numPr>
        <w:spacing w:line="276" w:lineRule="auto"/>
        <w:ind w:left="709" w:hanging="295"/>
        <w:jc w:val="both"/>
        <w:rPr>
          <w:rFonts w:ascii="Calibri" w:hAnsi="Calibri"/>
        </w:rPr>
      </w:pPr>
      <w:r>
        <w:rPr>
          <w:rFonts w:ascii="Calibri" w:hAnsi="Calibri"/>
        </w:rPr>
        <w:t xml:space="preserve">Contributo per ampliamento del PEBA: </w:t>
      </w:r>
    </w:p>
    <w:p w:rsidR="003B0BE1" w:rsidRDefault="003B0BE1" w:rsidP="00A338D8">
      <w:pPr>
        <w:numPr>
          <w:ilvl w:val="1"/>
          <w:numId w:val="13"/>
        </w:numPr>
        <w:spacing w:line="276" w:lineRule="auto"/>
        <w:ind w:left="993" w:hanging="284"/>
        <w:jc w:val="both"/>
        <w:rPr>
          <w:rFonts w:ascii="Calibri" w:hAnsi="Calibri"/>
        </w:rPr>
      </w:pPr>
      <w:r>
        <w:rPr>
          <w:rFonts w:ascii="Calibri" w:hAnsi="Calibri"/>
        </w:rPr>
        <w:t>Deliberazione di Giunta/Consiglio comunale di approvazione di accesso ai contributi ed eventuale provvedimento di impegno di spesa inerente il cofinanziamento;</w:t>
      </w:r>
    </w:p>
    <w:p w:rsidR="003B0BE1" w:rsidRDefault="003B0BE1" w:rsidP="00A338D8">
      <w:pPr>
        <w:numPr>
          <w:ilvl w:val="1"/>
          <w:numId w:val="13"/>
        </w:numPr>
        <w:spacing w:line="276" w:lineRule="auto"/>
        <w:ind w:left="993" w:hanging="284"/>
        <w:jc w:val="both"/>
        <w:rPr>
          <w:rFonts w:ascii="Calibri" w:hAnsi="Calibri"/>
        </w:rPr>
      </w:pPr>
      <w:r>
        <w:rPr>
          <w:rFonts w:ascii="Calibri" w:hAnsi="Calibri"/>
        </w:rPr>
        <w:t>PEBA esistente con evidenza degli spazi urbani e/o degli edifici da integrare</w:t>
      </w:r>
      <w:r w:rsidR="00392002">
        <w:rPr>
          <w:rFonts w:ascii="Calibri" w:hAnsi="Calibri"/>
        </w:rPr>
        <w:t>.</w:t>
      </w:r>
    </w:p>
    <w:p w:rsidR="00392002" w:rsidRDefault="00392002" w:rsidP="00A338D8">
      <w:pPr>
        <w:numPr>
          <w:ilvl w:val="0"/>
          <w:numId w:val="13"/>
        </w:numPr>
        <w:spacing w:line="276" w:lineRule="auto"/>
        <w:ind w:left="709" w:hanging="295"/>
        <w:jc w:val="both"/>
        <w:rPr>
          <w:rFonts w:ascii="Calibri" w:hAnsi="Calibri"/>
        </w:rPr>
      </w:pPr>
      <w:r>
        <w:rPr>
          <w:rFonts w:ascii="Calibri" w:hAnsi="Calibri"/>
        </w:rPr>
        <w:t xml:space="preserve">Contributo per aggiornamento del PEBA: </w:t>
      </w:r>
    </w:p>
    <w:p w:rsidR="00392002" w:rsidRDefault="00392002" w:rsidP="00A338D8">
      <w:pPr>
        <w:numPr>
          <w:ilvl w:val="1"/>
          <w:numId w:val="13"/>
        </w:numPr>
        <w:spacing w:line="276" w:lineRule="auto"/>
        <w:ind w:left="993" w:hanging="284"/>
        <w:jc w:val="both"/>
        <w:rPr>
          <w:rFonts w:ascii="Calibri" w:hAnsi="Calibri"/>
        </w:rPr>
      </w:pPr>
      <w:r>
        <w:rPr>
          <w:rFonts w:ascii="Calibri" w:hAnsi="Calibri"/>
        </w:rPr>
        <w:t>Deliberazione di Giunta/Consiglio comunale di approvazione di accesso ai contributi ed eventuale provvedimento di impegno di spesa inerente il cofinanziamento;</w:t>
      </w:r>
    </w:p>
    <w:p w:rsidR="00392002" w:rsidRDefault="00392002" w:rsidP="00A338D8">
      <w:pPr>
        <w:numPr>
          <w:ilvl w:val="1"/>
          <w:numId w:val="13"/>
        </w:numPr>
        <w:spacing w:line="276" w:lineRule="auto"/>
        <w:ind w:left="993" w:hanging="284"/>
        <w:jc w:val="both"/>
        <w:rPr>
          <w:rFonts w:ascii="Calibri" w:hAnsi="Calibri"/>
        </w:rPr>
      </w:pPr>
      <w:r>
        <w:rPr>
          <w:rFonts w:ascii="Calibri" w:hAnsi="Calibri"/>
        </w:rPr>
        <w:t>PEBA esistente con relazione riportante gli aggiornamenti da effettuare.</w:t>
      </w:r>
    </w:p>
    <w:p w:rsidR="00E50E70" w:rsidRDefault="00E50E70" w:rsidP="00FB5560">
      <w:pPr>
        <w:spacing w:line="276" w:lineRule="auto"/>
        <w:jc w:val="both"/>
        <w:rPr>
          <w:rFonts w:ascii="Calibri" w:hAnsi="Calibri"/>
          <w:b/>
        </w:rPr>
      </w:pPr>
    </w:p>
    <w:p w:rsidR="00FB5560" w:rsidRDefault="00FB5560" w:rsidP="00FB5560">
      <w:pPr>
        <w:spacing w:line="276" w:lineRule="auto"/>
        <w:jc w:val="both"/>
        <w:rPr>
          <w:rFonts w:ascii="Calibri" w:hAnsi="Calibri"/>
          <w:b/>
        </w:rPr>
      </w:pPr>
      <w:r>
        <w:rPr>
          <w:rFonts w:ascii="Calibri" w:hAnsi="Calibri"/>
          <w:b/>
        </w:rPr>
        <w:t>6. Dotazione finanziaria e modalità di pagamento del contributo</w:t>
      </w:r>
    </w:p>
    <w:p w:rsidR="00FB5560" w:rsidRDefault="00FB5560" w:rsidP="00FB5560">
      <w:pPr>
        <w:autoSpaceDE w:val="0"/>
        <w:autoSpaceDN w:val="0"/>
        <w:adjustRightInd w:val="0"/>
        <w:jc w:val="both"/>
        <w:rPr>
          <w:rFonts w:ascii="Calibri" w:hAnsi="Calibri"/>
        </w:rPr>
      </w:pPr>
      <w:r>
        <w:rPr>
          <w:rFonts w:ascii="Calibri" w:hAnsi="Calibri"/>
        </w:rPr>
        <w:t xml:space="preserve">Le risorse destinate al finanziamento del presente avviso ammontano a € </w:t>
      </w:r>
      <w:r w:rsidR="00661926">
        <w:rPr>
          <w:rFonts w:ascii="Calibri" w:hAnsi="Calibri"/>
        </w:rPr>
        <w:t>55</w:t>
      </w:r>
      <w:r>
        <w:rPr>
          <w:rFonts w:ascii="Calibri" w:hAnsi="Calibri"/>
        </w:rPr>
        <w:t xml:space="preserve">.000,00 a valere sul capitolo di spesa U0802009 denominato </w:t>
      </w:r>
      <w:r w:rsidRPr="00890817">
        <w:rPr>
          <w:rFonts w:ascii="Calibri" w:hAnsi="Calibri"/>
        </w:rPr>
        <w:t>CONTRIBUTO AI COMUNI PER LA REDAZIONE</w:t>
      </w:r>
      <w:r>
        <w:rPr>
          <w:rFonts w:ascii="Calibri" w:hAnsi="Calibri"/>
        </w:rPr>
        <w:t xml:space="preserve"> </w:t>
      </w:r>
      <w:r w:rsidRPr="00890817">
        <w:rPr>
          <w:rFonts w:ascii="Calibri" w:hAnsi="Calibri"/>
        </w:rPr>
        <w:t>DEL PIANO DI ABBATTIMENTO</w:t>
      </w:r>
      <w:r>
        <w:rPr>
          <w:rFonts w:ascii="Calibri" w:hAnsi="Calibri"/>
        </w:rPr>
        <w:t xml:space="preserve"> </w:t>
      </w:r>
      <w:r w:rsidRPr="00890817">
        <w:rPr>
          <w:rFonts w:ascii="Calibri" w:hAnsi="Calibri"/>
        </w:rPr>
        <w:t>DELLE BARRI</w:t>
      </w:r>
      <w:r>
        <w:rPr>
          <w:rFonts w:ascii="Calibri" w:hAnsi="Calibri"/>
        </w:rPr>
        <w:t>E</w:t>
      </w:r>
      <w:r w:rsidRPr="00890817">
        <w:rPr>
          <w:rFonts w:ascii="Calibri" w:hAnsi="Calibri"/>
        </w:rPr>
        <w:t xml:space="preserve">RE ARCHITETTONICHE. ART. 87 L.R. N. 67/2018 </w:t>
      </w:r>
      <w:r>
        <w:rPr>
          <w:rFonts w:ascii="Calibri" w:hAnsi="Calibri"/>
        </w:rPr>
        <w:t>del bilancio di previsione 20</w:t>
      </w:r>
      <w:r w:rsidR="00E42517">
        <w:rPr>
          <w:rFonts w:ascii="Calibri" w:hAnsi="Calibri"/>
        </w:rPr>
        <w:t>21</w:t>
      </w:r>
      <w:r>
        <w:rPr>
          <w:rFonts w:ascii="Calibri" w:hAnsi="Calibri"/>
        </w:rPr>
        <w:t>-202</w:t>
      </w:r>
      <w:r w:rsidR="00E42517">
        <w:rPr>
          <w:rFonts w:ascii="Calibri" w:hAnsi="Calibri"/>
        </w:rPr>
        <w:t>3</w:t>
      </w:r>
      <w:r>
        <w:rPr>
          <w:rFonts w:ascii="Calibri" w:hAnsi="Calibri"/>
        </w:rPr>
        <w:t xml:space="preserve">, </w:t>
      </w:r>
      <w:r w:rsidR="00CD6BBC">
        <w:rPr>
          <w:rFonts w:ascii="Calibri" w:hAnsi="Calibri"/>
        </w:rPr>
        <w:t>per l’</w:t>
      </w:r>
      <w:r>
        <w:rPr>
          <w:rFonts w:ascii="Calibri" w:hAnsi="Calibri"/>
        </w:rPr>
        <w:t>esercizio finanziario 20</w:t>
      </w:r>
      <w:r w:rsidR="00E42517">
        <w:rPr>
          <w:rFonts w:ascii="Calibri" w:hAnsi="Calibri"/>
        </w:rPr>
        <w:t>21</w:t>
      </w:r>
      <w:r>
        <w:rPr>
          <w:rFonts w:ascii="Calibri" w:hAnsi="Calibri"/>
        </w:rPr>
        <w:t xml:space="preserve">. </w:t>
      </w:r>
    </w:p>
    <w:p w:rsidR="00FB5560" w:rsidRPr="00890817" w:rsidRDefault="00E42517" w:rsidP="00FB5560">
      <w:pPr>
        <w:autoSpaceDE w:val="0"/>
        <w:autoSpaceDN w:val="0"/>
        <w:adjustRightInd w:val="0"/>
        <w:jc w:val="both"/>
        <w:rPr>
          <w:rFonts w:ascii="Calibri" w:hAnsi="Calibri"/>
        </w:rPr>
      </w:pPr>
      <w:r>
        <w:rPr>
          <w:rFonts w:ascii="Calibri" w:hAnsi="Calibri"/>
        </w:rPr>
        <w:t>P</w:t>
      </w:r>
      <w:r w:rsidR="00FB5560">
        <w:rPr>
          <w:rFonts w:ascii="Calibri" w:hAnsi="Calibri"/>
        </w:rPr>
        <w:t xml:space="preserve">er </w:t>
      </w:r>
      <w:r>
        <w:rPr>
          <w:rFonts w:ascii="Calibri" w:hAnsi="Calibri"/>
        </w:rPr>
        <w:t>ciascuno de</w:t>
      </w:r>
      <w:r w:rsidR="00FB5560">
        <w:rPr>
          <w:rFonts w:ascii="Calibri" w:hAnsi="Calibri"/>
        </w:rPr>
        <w:t>gli esercizi finanziari 202</w:t>
      </w:r>
      <w:r>
        <w:rPr>
          <w:rFonts w:ascii="Calibri" w:hAnsi="Calibri"/>
        </w:rPr>
        <w:t>2</w:t>
      </w:r>
      <w:r w:rsidR="00FB5560">
        <w:rPr>
          <w:rFonts w:ascii="Calibri" w:hAnsi="Calibri"/>
        </w:rPr>
        <w:t xml:space="preserve"> e 202</w:t>
      </w:r>
      <w:r>
        <w:rPr>
          <w:rFonts w:ascii="Calibri" w:hAnsi="Calibri"/>
        </w:rPr>
        <w:t>3 è assegnato un finanziamento pari a                             € 200.000,00</w:t>
      </w:r>
      <w:r w:rsidR="00FB5560">
        <w:rPr>
          <w:rFonts w:ascii="Calibri" w:hAnsi="Calibri"/>
        </w:rPr>
        <w:t xml:space="preserve"> al quale si accederà per scorrimento della graduatoria determinata dal presente Avviso Pubblico.</w:t>
      </w:r>
    </w:p>
    <w:p w:rsidR="00E50E70" w:rsidRDefault="00E50E70" w:rsidP="00FB5560">
      <w:pPr>
        <w:spacing w:line="276" w:lineRule="auto"/>
        <w:jc w:val="both"/>
        <w:rPr>
          <w:rFonts w:ascii="Calibri" w:hAnsi="Calibri"/>
          <w:b/>
        </w:rPr>
      </w:pPr>
    </w:p>
    <w:p w:rsidR="00FB5560" w:rsidRPr="00733C35" w:rsidRDefault="00FB5560" w:rsidP="00FB5560">
      <w:pPr>
        <w:spacing w:line="276" w:lineRule="auto"/>
        <w:jc w:val="both"/>
        <w:rPr>
          <w:rFonts w:ascii="Calibri" w:hAnsi="Calibri"/>
          <w:b/>
        </w:rPr>
      </w:pPr>
      <w:r>
        <w:rPr>
          <w:rFonts w:ascii="Calibri" w:hAnsi="Calibri"/>
          <w:b/>
        </w:rPr>
        <w:t>7. Modalità di redazione del PEBA</w:t>
      </w:r>
    </w:p>
    <w:p w:rsidR="00FB5560" w:rsidRDefault="00FB5560" w:rsidP="00FB5560">
      <w:pPr>
        <w:spacing w:line="276" w:lineRule="auto"/>
        <w:jc w:val="both"/>
        <w:rPr>
          <w:rFonts w:ascii="Calibri" w:hAnsi="Calibri"/>
        </w:rPr>
      </w:pPr>
      <w:r>
        <w:rPr>
          <w:rFonts w:ascii="Calibri" w:hAnsi="Calibri"/>
        </w:rPr>
        <w:t xml:space="preserve">Il PEBA dovrà essere redatto nel rispetto delle “Linee guida per la redazione e la revisione dei piani di eliminazione delle barriere architettoniche (PEBA)”, </w:t>
      </w:r>
      <w:r w:rsidR="00CD6BBC">
        <w:rPr>
          <w:rFonts w:ascii="Calibri" w:hAnsi="Calibri"/>
        </w:rPr>
        <w:t>approvate con</w:t>
      </w:r>
      <w:r w:rsidR="00392002">
        <w:rPr>
          <w:rFonts w:ascii="Calibri" w:hAnsi="Calibri"/>
        </w:rPr>
        <w:t xml:space="preserve"> D.G.R. n. 2062/2019 </w:t>
      </w:r>
      <w:r w:rsidR="00CD6BBC">
        <w:rPr>
          <w:rFonts w:ascii="Calibri" w:hAnsi="Calibri"/>
        </w:rPr>
        <w:t>e</w:t>
      </w:r>
      <w:r w:rsidR="00392002">
        <w:rPr>
          <w:rFonts w:ascii="Calibri" w:hAnsi="Calibri"/>
        </w:rPr>
        <w:t xml:space="preserve"> aggiornate </w:t>
      </w:r>
      <w:r w:rsidR="00D55BDB">
        <w:rPr>
          <w:rFonts w:ascii="Calibri" w:hAnsi="Calibri"/>
        </w:rPr>
        <w:t>con il presente provvedimento</w:t>
      </w:r>
      <w:r>
        <w:rPr>
          <w:rFonts w:ascii="Calibri" w:hAnsi="Calibri"/>
        </w:rPr>
        <w:t>.</w:t>
      </w:r>
    </w:p>
    <w:p w:rsidR="00E26705" w:rsidRDefault="00E26705" w:rsidP="00FB5560">
      <w:pPr>
        <w:spacing w:line="276" w:lineRule="auto"/>
        <w:jc w:val="both"/>
        <w:rPr>
          <w:rFonts w:ascii="Calibri" w:hAnsi="Calibri"/>
          <w:b/>
        </w:rPr>
      </w:pPr>
    </w:p>
    <w:p w:rsidR="00FB5560" w:rsidRPr="004D4F1B" w:rsidRDefault="00FB5560" w:rsidP="00FB5560">
      <w:pPr>
        <w:spacing w:line="276" w:lineRule="auto"/>
        <w:jc w:val="both"/>
        <w:rPr>
          <w:rFonts w:ascii="Calibri" w:hAnsi="Calibri"/>
          <w:b/>
        </w:rPr>
      </w:pPr>
      <w:r>
        <w:rPr>
          <w:rFonts w:ascii="Calibri" w:hAnsi="Calibri"/>
          <w:b/>
        </w:rPr>
        <w:t xml:space="preserve">8. </w:t>
      </w:r>
      <w:r w:rsidRPr="004D4F1B">
        <w:rPr>
          <w:rFonts w:ascii="Calibri" w:hAnsi="Calibri"/>
          <w:b/>
        </w:rPr>
        <w:t>Erogazione del contributo</w:t>
      </w:r>
      <w:r>
        <w:rPr>
          <w:rFonts w:ascii="Calibri" w:hAnsi="Calibri"/>
          <w:b/>
        </w:rPr>
        <w:t xml:space="preserve"> e tempistiche di elaborazioni del PEBA</w:t>
      </w:r>
    </w:p>
    <w:p w:rsidR="00E42517" w:rsidRDefault="00FB5560" w:rsidP="00FB5560">
      <w:pPr>
        <w:spacing w:line="276" w:lineRule="auto"/>
        <w:jc w:val="both"/>
        <w:rPr>
          <w:rFonts w:ascii="Calibri" w:hAnsi="Calibri"/>
        </w:rPr>
      </w:pPr>
      <w:r>
        <w:rPr>
          <w:rFonts w:ascii="Calibri" w:hAnsi="Calibri"/>
        </w:rPr>
        <w:t xml:space="preserve">I contributi assegnati saranno concessi ed erogati nel rispetto della graduatoria dei beneficiari determinata sulla base dei criteri di cui </w:t>
      </w:r>
      <w:r w:rsidR="00682033">
        <w:rPr>
          <w:rFonts w:ascii="Calibri" w:hAnsi="Calibri"/>
        </w:rPr>
        <w:t>all’art.</w:t>
      </w:r>
      <w:r>
        <w:rPr>
          <w:rFonts w:ascii="Calibri" w:hAnsi="Calibri"/>
        </w:rPr>
        <w:t xml:space="preserve"> 3 e nel limite dei fondi disponibili. </w:t>
      </w:r>
    </w:p>
    <w:p w:rsidR="00FB5560" w:rsidRDefault="00FB5560" w:rsidP="00FB5560">
      <w:pPr>
        <w:spacing w:line="276" w:lineRule="auto"/>
        <w:jc w:val="both"/>
        <w:rPr>
          <w:rFonts w:ascii="Calibri" w:hAnsi="Calibri"/>
        </w:rPr>
      </w:pPr>
      <w:r>
        <w:rPr>
          <w:rFonts w:ascii="Calibri" w:hAnsi="Calibri"/>
        </w:rPr>
        <w:t>Detto contributo verrà pagato con le seguenti modalità:</w:t>
      </w:r>
    </w:p>
    <w:p w:rsidR="00FB5560" w:rsidRDefault="00FB5560" w:rsidP="00A338D8">
      <w:pPr>
        <w:numPr>
          <w:ilvl w:val="0"/>
          <w:numId w:val="6"/>
        </w:numPr>
        <w:suppressAutoHyphens w:val="0"/>
        <w:spacing w:line="276" w:lineRule="auto"/>
        <w:jc w:val="both"/>
        <w:rPr>
          <w:rFonts w:ascii="Calibri" w:hAnsi="Calibri"/>
        </w:rPr>
      </w:pPr>
      <w:r w:rsidRPr="00E034D9">
        <w:rPr>
          <w:rFonts w:ascii="Calibri" w:hAnsi="Calibri"/>
        </w:rPr>
        <w:t>50%</w:t>
      </w:r>
      <w:r>
        <w:rPr>
          <w:rFonts w:ascii="Calibri" w:hAnsi="Calibri"/>
        </w:rPr>
        <w:t xml:space="preserve"> di anticipo alla data di concessione del finanziamento;</w:t>
      </w:r>
    </w:p>
    <w:p w:rsidR="00FB5560" w:rsidRDefault="00FB5560" w:rsidP="00A338D8">
      <w:pPr>
        <w:numPr>
          <w:ilvl w:val="0"/>
          <w:numId w:val="6"/>
        </w:numPr>
        <w:suppressAutoHyphens w:val="0"/>
        <w:spacing w:line="276" w:lineRule="auto"/>
        <w:jc w:val="both"/>
        <w:rPr>
          <w:rFonts w:ascii="Calibri" w:hAnsi="Calibri"/>
        </w:rPr>
      </w:pPr>
      <w:r>
        <w:rPr>
          <w:rFonts w:ascii="Calibri" w:hAnsi="Calibri"/>
        </w:rPr>
        <w:t>50% a saldo a presentazione da parte del comune assegnatario della determina di affidamento dell’incarico di redazione</w:t>
      </w:r>
      <w:r w:rsidR="00E42517">
        <w:rPr>
          <w:rFonts w:ascii="Calibri" w:hAnsi="Calibri"/>
        </w:rPr>
        <w:t>, di ampliamento o di aggiornamento</w:t>
      </w:r>
      <w:r>
        <w:rPr>
          <w:rFonts w:ascii="Calibri" w:hAnsi="Calibri"/>
        </w:rPr>
        <w:t xml:space="preserve"> del PEBA.</w:t>
      </w:r>
    </w:p>
    <w:p w:rsidR="00FB5560" w:rsidRDefault="00FB5560" w:rsidP="00FB5560">
      <w:pPr>
        <w:spacing w:line="276" w:lineRule="auto"/>
        <w:jc w:val="both"/>
        <w:rPr>
          <w:rFonts w:ascii="Calibri" w:hAnsi="Calibri"/>
        </w:rPr>
      </w:pPr>
      <w:r>
        <w:rPr>
          <w:rFonts w:ascii="Calibri" w:hAnsi="Calibri"/>
        </w:rPr>
        <w:t>La documentazione sopra richiamata per il saldo del contributo, dovrà pervenire alla Sezione Politiche Abitative entro 6 mesi dalla data di concessione del finanziamento. Inoltre il Comune assegnatario si impegna a trasmettere il PEBA entro 6 mesi dall’avvio dell’incarico.</w:t>
      </w:r>
    </w:p>
    <w:p w:rsidR="00FB5560" w:rsidRDefault="00FB5560" w:rsidP="00FB5560">
      <w:pPr>
        <w:spacing w:line="276" w:lineRule="auto"/>
        <w:jc w:val="both"/>
        <w:rPr>
          <w:rFonts w:ascii="Calibri" w:hAnsi="Calibri"/>
        </w:rPr>
      </w:pPr>
      <w:r>
        <w:rPr>
          <w:rFonts w:ascii="Calibri" w:hAnsi="Calibri"/>
        </w:rPr>
        <w:lastRenderedPageBreak/>
        <w:t xml:space="preserve">Qualora l’ente beneficiario non rispetti suddette tempistiche si provvederà </w:t>
      </w:r>
      <w:r w:rsidR="003D38A0">
        <w:rPr>
          <w:rFonts w:ascii="Calibri" w:hAnsi="Calibri"/>
        </w:rPr>
        <w:t>alla</w:t>
      </w:r>
      <w:r>
        <w:rPr>
          <w:rFonts w:ascii="Calibri" w:hAnsi="Calibri"/>
        </w:rPr>
        <w:t xml:space="preserve"> revoca </w:t>
      </w:r>
      <w:r w:rsidR="003D38A0">
        <w:rPr>
          <w:rFonts w:ascii="Calibri" w:hAnsi="Calibri"/>
        </w:rPr>
        <w:t>de</w:t>
      </w:r>
      <w:r>
        <w:rPr>
          <w:rFonts w:ascii="Calibri" w:hAnsi="Calibri"/>
        </w:rPr>
        <w:t>l contributo concesso</w:t>
      </w:r>
      <w:r w:rsidR="003D38A0">
        <w:rPr>
          <w:rFonts w:ascii="Calibri" w:hAnsi="Calibri"/>
        </w:rPr>
        <w:t xml:space="preserve"> e al recupero delle eventuali somme erogate a titolo di acconto</w:t>
      </w:r>
      <w:r>
        <w:rPr>
          <w:rFonts w:ascii="Calibri" w:hAnsi="Calibri"/>
        </w:rPr>
        <w:t>. Detti fondi verranno riassegnati mediante determina dirigenziale</w:t>
      </w:r>
      <w:r w:rsidR="003D38A0">
        <w:rPr>
          <w:rFonts w:ascii="Calibri" w:hAnsi="Calibri"/>
        </w:rPr>
        <w:t xml:space="preserve"> della Dirigente della Sezione Politiche Abitative</w:t>
      </w:r>
      <w:r>
        <w:rPr>
          <w:rFonts w:ascii="Calibri" w:hAnsi="Calibri"/>
        </w:rPr>
        <w:t>.</w:t>
      </w:r>
    </w:p>
    <w:p w:rsidR="003D38A0" w:rsidRDefault="003D38A0" w:rsidP="00FB5560">
      <w:pPr>
        <w:spacing w:line="276" w:lineRule="auto"/>
        <w:jc w:val="both"/>
        <w:rPr>
          <w:rFonts w:ascii="Calibri" w:hAnsi="Calibri"/>
        </w:rPr>
      </w:pPr>
    </w:p>
    <w:p w:rsidR="00FB5560" w:rsidRPr="00B4280D" w:rsidRDefault="00FB5560" w:rsidP="00FB5560">
      <w:pPr>
        <w:spacing w:line="276" w:lineRule="auto"/>
        <w:jc w:val="both"/>
        <w:rPr>
          <w:rFonts w:ascii="Calibri" w:hAnsi="Calibri"/>
          <w:b/>
        </w:rPr>
      </w:pPr>
      <w:r>
        <w:rPr>
          <w:rFonts w:ascii="Calibri" w:hAnsi="Calibri"/>
          <w:b/>
        </w:rPr>
        <w:t>9. Informazioni Generali</w:t>
      </w:r>
    </w:p>
    <w:p w:rsidR="00FB5560" w:rsidRPr="00E42517" w:rsidRDefault="00FB5560" w:rsidP="00FB5560">
      <w:pPr>
        <w:spacing w:line="276" w:lineRule="auto"/>
        <w:jc w:val="both"/>
        <w:rPr>
          <w:rFonts w:ascii="Calibri" w:hAnsi="Calibri"/>
        </w:rPr>
      </w:pPr>
      <w:r>
        <w:rPr>
          <w:rFonts w:ascii="Calibri" w:hAnsi="Calibri"/>
        </w:rPr>
        <w:t>Copia integrale del presente Allegato, è pubblicato sul sito istituzionale della Regione Puglia</w:t>
      </w:r>
      <w:r w:rsidR="00661926">
        <w:rPr>
          <w:rFonts w:ascii="Calibri" w:hAnsi="Calibri"/>
        </w:rPr>
        <w:t xml:space="preserve"> e sul portale tematico </w:t>
      </w:r>
      <w:hyperlink r:id="rId8" w:history="1">
        <w:r w:rsidR="00661926" w:rsidRPr="00C37982">
          <w:rPr>
            <w:rStyle w:val="Collegamentoipertestuale"/>
            <w:rFonts w:ascii="Calibri" w:hAnsi="Calibri"/>
            <w:i/>
          </w:rPr>
          <w:t>http://www.regione.puglia.it/web/orca</w:t>
        </w:r>
      </w:hyperlink>
      <w:r w:rsidRPr="00E42517">
        <w:rPr>
          <w:rFonts w:ascii="Calibri" w:hAnsi="Calibri"/>
        </w:rPr>
        <w:t>.</w:t>
      </w:r>
    </w:p>
    <w:p w:rsidR="00FB5560" w:rsidRDefault="00FB5560" w:rsidP="00FB5560">
      <w:pPr>
        <w:spacing w:line="276" w:lineRule="auto"/>
        <w:jc w:val="both"/>
        <w:rPr>
          <w:rFonts w:ascii="Calibri" w:hAnsi="Calibri"/>
        </w:rPr>
      </w:pPr>
      <w:r w:rsidRPr="00E42517">
        <w:rPr>
          <w:rFonts w:ascii="Calibri" w:hAnsi="Calibri"/>
        </w:rPr>
        <w:t>Ai sensi della legge n. 241/1990 e s.m.i., l’unità organizzativa cui è attribuito il procedimento è:</w:t>
      </w:r>
    </w:p>
    <w:p w:rsidR="003D38A0" w:rsidRPr="00E42517" w:rsidRDefault="003D38A0" w:rsidP="00FB5560">
      <w:pPr>
        <w:spacing w:line="276" w:lineRule="auto"/>
        <w:jc w:val="both"/>
        <w:rPr>
          <w:rFonts w:ascii="Calibri" w:hAnsi="Calibri"/>
        </w:rPr>
      </w:pPr>
    </w:p>
    <w:p w:rsidR="00FB5560" w:rsidRPr="00E42517" w:rsidRDefault="00FB5560" w:rsidP="00FB5560">
      <w:pPr>
        <w:spacing w:line="276" w:lineRule="auto"/>
        <w:jc w:val="both"/>
        <w:rPr>
          <w:rFonts w:ascii="Calibri" w:hAnsi="Calibri"/>
        </w:rPr>
      </w:pPr>
      <w:r w:rsidRPr="00E42517">
        <w:rPr>
          <w:rFonts w:ascii="Calibri" w:hAnsi="Calibri"/>
        </w:rPr>
        <w:t>Regione Puglia – Sezione Politiche Abitative – Via Gentile, 52 70126</w:t>
      </w:r>
    </w:p>
    <w:p w:rsidR="00FB5560" w:rsidRPr="00E42517" w:rsidRDefault="00FB5560" w:rsidP="00FB5560">
      <w:pPr>
        <w:shd w:val="clear" w:color="auto" w:fill="FFFFFF"/>
        <w:spacing w:line="276" w:lineRule="auto"/>
        <w:jc w:val="both"/>
        <w:rPr>
          <w:rFonts w:ascii="Calibri" w:hAnsi="Calibri"/>
        </w:rPr>
      </w:pPr>
      <w:r w:rsidRPr="00E42517">
        <w:rPr>
          <w:rFonts w:ascii="Calibri" w:hAnsi="Calibri"/>
        </w:rPr>
        <w:t xml:space="preserve">Dirigente Responsabile: Ing. Luigia Brizzi </w:t>
      </w:r>
    </w:p>
    <w:p w:rsidR="00FB5560" w:rsidRPr="00E42517" w:rsidRDefault="00FB5560" w:rsidP="00FB5560">
      <w:pPr>
        <w:shd w:val="clear" w:color="auto" w:fill="FFFFFF"/>
        <w:spacing w:line="276" w:lineRule="auto"/>
        <w:jc w:val="both"/>
        <w:rPr>
          <w:rFonts w:ascii="Calibri" w:hAnsi="Calibri"/>
        </w:rPr>
      </w:pPr>
      <w:r w:rsidRPr="00E42517">
        <w:rPr>
          <w:rFonts w:ascii="Calibri" w:hAnsi="Calibri"/>
        </w:rPr>
        <w:t xml:space="preserve">e-mail: </w:t>
      </w:r>
      <w:hyperlink r:id="rId9" w:history="1">
        <w:r w:rsidRPr="00E42517">
          <w:rPr>
            <w:rFonts w:ascii="Calibri" w:hAnsi="Calibri"/>
            <w:i/>
          </w:rPr>
          <w:t>sezione.politicheabitative@regione.puglia.it</w:t>
        </w:r>
      </w:hyperlink>
    </w:p>
    <w:p w:rsidR="00FB5560" w:rsidRDefault="00FB5560" w:rsidP="00FB5560">
      <w:pPr>
        <w:shd w:val="clear" w:color="auto" w:fill="FFFFFF"/>
        <w:spacing w:line="276" w:lineRule="auto"/>
        <w:jc w:val="both"/>
        <w:rPr>
          <w:rFonts w:ascii="Calibri" w:hAnsi="Calibri"/>
          <w:i/>
        </w:rPr>
      </w:pPr>
      <w:r w:rsidRPr="00E42517">
        <w:rPr>
          <w:rFonts w:ascii="Calibri" w:hAnsi="Calibri"/>
        </w:rPr>
        <w:t>PEC: </w:t>
      </w:r>
      <w:hyperlink r:id="rId10" w:history="1">
        <w:r w:rsidRPr="00E42517">
          <w:rPr>
            <w:rFonts w:ascii="Calibri" w:hAnsi="Calibri"/>
            <w:i/>
          </w:rPr>
          <w:t>sezione.politicheabitative@pec.rupar.puglia.it</w:t>
        </w:r>
      </w:hyperlink>
    </w:p>
    <w:p w:rsidR="003D38A0" w:rsidRPr="00E42517" w:rsidRDefault="003D38A0" w:rsidP="00FB5560">
      <w:pPr>
        <w:shd w:val="clear" w:color="auto" w:fill="FFFFFF"/>
        <w:spacing w:line="276" w:lineRule="auto"/>
        <w:jc w:val="both"/>
        <w:rPr>
          <w:rFonts w:ascii="Calibri" w:hAnsi="Calibri"/>
        </w:rPr>
      </w:pPr>
    </w:p>
    <w:p w:rsidR="00FB5560" w:rsidRPr="00E42517" w:rsidRDefault="00FB5560" w:rsidP="00FB5560">
      <w:pPr>
        <w:spacing w:line="276" w:lineRule="auto"/>
        <w:jc w:val="both"/>
        <w:rPr>
          <w:rFonts w:ascii="Calibri" w:hAnsi="Calibri"/>
        </w:rPr>
      </w:pPr>
      <w:r w:rsidRPr="00E42517">
        <w:rPr>
          <w:rFonts w:ascii="Calibri" w:hAnsi="Calibri"/>
        </w:rPr>
        <w:t xml:space="preserve">Responsabile del procedimento: Ing. Doronzo Addolorata </w:t>
      </w:r>
    </w:p>
    <w:p w:rsidR="00FB5560" w:rsidRPr="00E42517" w:rsidRDefault="00FB5560" w:rsidP="00FB5560">
      <w:pPr>
        <w:spacing w:line="276" w:lineRule="auto"/>
        <w:jc w:val="both"/>
        <w:rPr>
          <w:rFonts w:ascii="Calibri" w:hAnsi="Calibri"/>
        </w:rPr>
      </w:pPr>
      <w:r w:rsidRPr="00E42517">
        <w:rPr>
          <w:rFonts w:ascii="Calibri" w:hAnsi="Calibri"/>
        </w:rPr>
        <w:t>Telefono: 0805402054</w:t>
      </w:r>
    </w:p>
    <w:p w:rsidR="00FB5560" w:rsidRPr="00E42517" w:rsidRDefault="00FB5560" w:rsidP="00FB5560">
      <w:pPr>
        <w:shd w:val="clear" w:color="auto" w:fill="FFFFFF"/>
        <w:jc w:val="both"/>
        <w:rPr>
          <w:rFonts w:ascii="Calibri" w:hAnsi="Calibri"/>
        </w:rPr>
      </w:pPr>
      <w:r w:rsidRPr="00E42517">
        <w:rPr>
          <w:rFonts w:ascii="Calibri" w:hAnsi="Calibri"/>
        </w:rPr>
        <w:t>e-mail: </w:t>
      </w:r>
      <w:hyperlink r:id="rId11" w:history="1">
        <w:r w:rsidRPr="00E42517">
          <w:rPr>
            <w:rFonts w:ascii="Calibri" w:hAnsi="Calibri"/>
            <w:i/>
          </w:rPr>
          <w:t>a.doronzo@regione.puglia.it</w:t>
        </w:r>
      </w:hyperlink>
    </w:p>
    <w:p w:rsidR="00E42517" w:rsidRDefault="00E42517" w:rsidP="00FB5560">
      <w:pPr>
        <w:rPr>
          <w:rFonts w:ascii="Calibri" w:hAnsi="Calibri"/>
        </w:rPr>
      </w:pPr>
    </w:p>
    <w:p w:rsidR="00FB5560" w:rsidRPr="00E42517" w:rsidRDefault="00FB5560" w:rsidP="00FB5560">
      <w:pPr>
        <w:rPr>
          <w:rFonts w:ascii="Calibri" w:hAnsi="Calibri"/>
        </w:rPr>
      </w:pPr>
      <w:r w:rsidRPr="00E42517">
        <w:rPr>
          <w:rFonts w:ascii="Calibri" w:hAnsi="Calibri"/>
        </w:rPr>
        <w:t>Allegato:</w:t>
      </w:r>
    </w:p>
    <w:p w:rsidR="00FB5560" w:rsidRPr="00E42517" w:rsidRDefault="00FB5560" w:rsidP="00FB5560">
      <w:pPr>
        <w:numPr>
          <w:ilvl w:val="0"/>
          <w:numId w:val="2"/>
        </w:numPr>
        <w:suppressAutoHyphens w:val="0"/>
        <w:rPr>
          <w:rFonts w:ascii="Calibri" w:hAnsi="Calibri"/>
        </w:rPr>
      </w:pPr>
      <w:r w:rsidRPr="00E42517">
        <w:rPr>
          <w:rFonts w:ascii="Calibri" w:hAnsi="Calibri"/>
        </w:rPr>
        <w:t>Allegato B: modello di domanda di richiesta contributo.</w:t>
      </w:r>
    </w:p>
    <w:p w:rsidR="00E50E70" w:rsidRDefault="00E50E70" w:rsidP="00FB5560">
      <w:pPr>
        <w:jc w:val="right"/>
        <w:rPr>
          <w:rFonts w:ascii="Calibri" w:hAnsi="Calibri" w:cs="Calibri"/>
          <w:b/>
        </w:rPr>
      </w:pPr>
    </w:p>
    <w:p w:rsidR="00E50E70" w:rsidRDefault="00E50E70" w:rsidP="00FB5560">
      <w:pPr>
        <w:jc w:val="right"/>
        <w:rPr>
          <w:rFonts w:ascii="Calibri" w:hAnsi="Calibri" w:cs="Calibri"/>
          <w:b/>
        </w:rPr>
      </w:pPr>
    </w:p>
    <w:p w:rsidR="00E50E70" w:rsidRDefault="00E50E70" w:rsidP="00FB5560">
      <w:pPr>
        <w:jc w:val="right"/>
        <w:rPr>
          <w:rFonts w:ascii="Calibri" w:hAnsi="Calibri" w:cs="Calibri"/>
          <w:b/>
        </w:rPr>
      </w:pPr>
    </w:p>
    <w:p w:rsidR="00E50E70" w:rsidRDefault="00E50E70" w:rsidP="00FB5560">
      <w:pPr>
        <w:jc w:val="right"/>
        <w:rPr>
          <w:rFonts w:ascii="Calibri" w:hAnsi="Calibri" w:cs="Calibri"/>
          <w:b/>
        </w:rPr>
      </w:pPr>
    </w:p>
    <w:p w:rsidR="00E50E70" w:rsidRDefault="00E50E70" w:rsidP="00FB5560">
      <w:pPr>
        <w:jc w:val="right"/>
        <w:rPr>
          <w:rFonts w:ascii="Calibri" w:hAnsi="Calibri" w:cs="Calibri"/>
          <w:b/>
        </w:rPr>
      </w:pPr>
    </w:p>
    <w:p w:rsidR="00E50E70" w:rsidRDefault="00E50E70"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661926" w:rsidRDefault="00661926" w:rsidP="00FB5560">
      <w:pPr>
        <w:jc w:val="right"/>
        <w:rPr>
          <w:rFonts w:ascii="Calibri" w:hAnsi="Calibri" w:cs="Calibri"/>
          <w:b/>
        </w:rPr>
      </w:pPr>
    </w:p>
    <w:p w:rsidR="00FB5560" w:rsidRPr="00454F14" w:rsidRDefault="00FB5560" w:rsidP="00454F14">
      <w:pPr>
        <w:jc w:val="center"/>
        <w:rPr>
          <w:rFonts w:ascii="Calibri" w:hAnsi="Calibri" w:cs="Calibri"/>
          <w:b/>
          <w:sz w:val="28"/>
          <w:szCs w:val="28"/>
          <w:u w:val="single"/>
        </w:rPr>
      </w:pPr>
      <w:r w:rsidRPr="00454F14">
        <w:rPr>
          <w:rFonts w:ascii="Calibri" w:hAnsi="Calibri" w:cs="Calibri"/>
          <w:b/>
          <w:sz w:val="28"/>
          <w:szCs w:val="28"/>
          <w:u w:val="single"/>
        </w:rPr>
        <w:lastRenderedPageBreak/>
        <w:t>ALLEGATO B</w:t>
      </w:r>
    </w:p>
    <w:p w:rsidR="00FB5560" w:rsidRPr="00930F60" w:rsidRDefault="00FB5560" w:rsidP="00FB5560">
      <w:pPr>
        <w:rPr>
          <w:rFonts w:ascii="Calibri" w:hAnsi="Calibri" w:cs="Calibri"/>
          <w:b/>
        </w:rPr>
      </w:pPr>
      <w:r w:rsidRPr="00930F60">
        <w:rPr>
          <w:rFonts w:ascii="Calibri" w:hAnsi="Calibri" w:cs="Calibri"/>
          <w:b/>
        </w:rPr>
        <w:t>MODELLO DI DOMANDA</w:t>
      </w:r>
    </w:p>
    <w:p w:rsidR="00FB5560" w:rsidRPr="00930F60" w:rsidRDefault="00FB5560" w:rsidP="00FB5560">
      <w:pPr>
        <w:rPr>
          <w:rFonts w:ascii="Calibri" w:hAnsi="Calibri" w:cs="Calibri"/>
          <w:b/>
        </w:rPr>
      </w:pPr>
    </w:p>
    <w:p w:rsidR="00FB5560" w:rsidRPr="00930F60" w:rsidRDefault="00FB5560" w:rsidP="00930F60">
      <w:pPr>
        <w:spacing w:line="220" w:lineRule="atLeast"/>
        <w:jc w:val="right"/>
        <w:rPr>
          <w:rFonts w:ascii="Calibri" w:hAnsi="Calibri" w:cs="Calibri"/>
        </w:rPr>
      </w:pP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b/>
        </w:rPr>
        <w:tab/>
      </w:r>
      <w:r w:rsidRPr="00930F60">
        <w:rPr>
          <w:rFonts w:ascii="Calibri" w:hAnsi="Calibri" w:cs="Calibri"/>
        </w:rPr>
        <w:t>Alla Sezione Politiche Abitative</w:t>
      </w:r>
    </w:p>
    <w:p w:rsidR="00FB5560" w:rsidRPr="00930F60" w:rsidRDefault="00FB5560" w:rsidP="00FB5560">
      <w:pPr>
        <w:spacing w:line="220" w:lineRule="atLeast"/>
        <w:jc w:val="right"/>
        <w:rPr>
          <w:rFonts w:ascii="Calibri" w:hAnsi="Calibri" w:cs="Calibri"/>
        </w:rPr>
      </w:pPr>
      <w:r w:rsidRPr="00930F60">
        <w:rPr>
          <w:rFonts w:ascii="Calibri" w:hAnsi="Calibri" w:cs="Calibri"/>
        </w:rPr>
        <w:t xml:space="preserve">                                                                                                 </w:t>
      </w:r>
      <w:hyperlink r:id="rId12" w:history="1">
        <w:r w:rsidRPr="00930F60">
          <w:rPr>
            <w:rStyle w:val="Collegamentoipertestuale"/>
            <w:rFonts w:ascii="Calibri" w:hAnsi="Calibri" w:cs="Calibri"/>
          </w:rPr>
          <w:t>sezione.politicheabitative@pec.rupar.puglia.it</w:t>
        </w:r>
      </w:hyperlink>
      <w:r w:rsidRPr="00930F60">
        <w:rPr>
          <w:rFonts w:ascii="Calibri" w:hAnsi="Calibri" w:cs="Calibri"/>
        </w:rPr>
        <w:t xml:space="preserve"> </w:t>
      </w:r>
    </w:p>
    <w:p w:rsidR="00FB5560" w:rsidRPr="00930F60" w:rsidRDefault="00FB5560" w:rsidP="00FB5560">
      <w:pPr>
        <w:spacing w:line="220" w:lineRule="atLeast"/>
        <w:jc w:val="both"/>
        <w:rPr>
          <w:rFonts w:ascii="Calibri" w:hAnsi="Calibri" w:cs="Calibri"/>
        </w:rPr>
      </w:pPr>
    </w:p>
    <w:p w:rsidR="00FB5560" w:rsidRPr="00930F60" w:rsidRDefault="00FB5560" w:rsidP="00FB5560">
      <w:pPr>
        <w:jc w:val="both"/>
        <w:rPr>
          <w:rFonts w:ascii="Calibri" w:hAnsi="Calibri" w:cs="Calibri"/>
        </w:rPr>
      </w:pPr>
      <w:r w:rsidRPr="00930F60">
        <w:rPr>
          <w:rFonts w:ascii="Calibri" w:hAnsi="Calibri" w:cs="Calibri"/>
        </w:rPr>
        <w:t>OGGETTO: domanda per l’assegnazione di contributi regionali finalizzati alla redazione</w:t>
      </w:r>
      <w:r w:rsidR="00930F60">
        <w:rPr>
          <w:rFonts w:ascii="Calibri" w:hAnsi="Calibri" w:cs="Calibri"/>
        </w:rPr>
        <w:t>/ampliamento/aggiornamento</w:t>
      </w:r>
      <w:r w:rsidR="00930F60" w:rsidRPr="00E42517">
        <w:rPr>
          <w:rFonts w:ascii="Calibri" w:hAnsi="Calibri"/>
          <w:vertAlign w:val="superscript"/>
        </w:rPr>
        <w:t>(</w:t>
      </w:r>
      <w:r w:rsidR="00930F60">
        <w:rPr>
          <w:rFonts w:ascii="Calibri" w:hAnsi="Calibri"/>
          <w:vertAlign w:val="superscript"/>
        </w:rPr>
        <w:t>2</w:t>
      </w:r>
      <w:r w:rsidR="00930F60" w:rsidRPr="00E42517">
        <w:rPr>
          <w:rFonts w:ascii="Calibri" w:hAnsi="Calibri"/>
          <w:vertAlign w:val="superscript"/>
        </w:rPr>
        <w:t>)</w:t>
      </w:r>
      <w:r w:rsidRPr="00930F60">
        <w:rPr>
          <w:rFonts w:ascii="Calibri" w:hAnsi="Calibri" w:cs="Calibri"/>
        </w:rPr>
        <w:t xml:space="preserve"> dei Piani di Eliminazione delle Barriere Architettoniche (PEBA)</w:t>
      </w:r>
    </w:p>
    <w:p w:rsidR="00FB5560" w:rsidRPr="00930F60" w:rsidRDefault="00FB5560" w:rsidP="00FB5560">
      <w:pPr>
        <w:jc w:val="both"/>
        <w:rPr>
          <w:rFonts w:ascii="Calibri" w:hAnsi="Calibri" w:cs="Calibri"/>
        </w:rPr>
      </w:pPr>
    </w:p>
    <w:p w:rsidR="00FB5560" w:rsidRPr="00930F60" w:rsidRDefault="00930F60" w:rsidP="00D94C92">
      <w:pPr>
        <w:spacing w:line="280" w:lineRule="exact"/>
        <w:ind w:right="140"/>
        <w:jc w:val="both"/>
        <w:rPr>
          <w:rFonts w:ascii="Calibri" w:hAnsi="Calibri" w:cs="Calibri"/>
        </w:rPr>
      </w:pPr>
      <w:r w:rsidRPr="00DD289E">
        <w:rPr>
          <w:rFonts w:ascii="Calibri" w:hAnsi="Calibri" w:cs="Calibri"/>
        </w:rPr>
        <w:t>Il/La sottoscritto/a ………………………………………nato il ……………………………a ……………………………</w:t>
      </w:r>
      <w:r w:rsidR="00D94C92">
        <w:rPr>
          <w:rFonts w:ascii="Calibri" w:hAnsi="Calibri" w:cs="Calibri"/>
        </w:rPr>
        <w:t xml:space="preserve"> </w:t>
      </w:r>
      <w:r w:rsidRPr="00DD289E">
        <w:rPr>
          <w:rFonts w:ascii="Calibri" w:hAnsi="Calibri" w:cs="Calibri"/>
        </w:rPr>
        <w:t>residente nel Comune di …………………………………. (prov ……….)</w:t>
      </w:r>
      <w:r w:rsidR="00CD6BBC">
        <w:rPr>
          <w:rFonts w:ascii="Calibri" w:hAnsi="Calibri" w:cs="Calibri"/>
        </w:rPr>
        <w:t xml:space="preserve"> </w:t>
      </w:r>
      <w:r w:rsidRPr="00DD289E">
        <w:rPr>
          <w:rFonts w:ascii="Calibri" w:hAnsi="Calibri" w:cs="Calibri"/>
        </w:rPr>
        <w:t>in via/corso/piazza ………………………., n. ……</w:t>
      </w:r>
      <w:r w:rsidR="00D94C92">
        <w:rPr>
          <w:rFonts w:ascii="Calibri" w:hAnsi="Calibri" w:cs="Calibri"/>
        </w:rPr>
        <w:t xml:space="preserve"> </w:t>
      </w:r>
      <w:r w:rsidRPr="00DD289E">
        <w:rPr>
          <w:rFonts w:ascii="Calibri" w:hAnsi="Calibri" w:cs="Calibri"/>
        </w:rPr>
        <w:t>in qualità di legale rappresentante, o suo delegato, del comune di ……………………………..…………………CF:……………………………………</w:t>
      </w:r>
      <w:r w:rsidR="00D94C92" w:rsidRPr="00DD289E">
        <w:rPr>
          <w:rFonts w:ascii="Calibri" w:hAnsi="Calibri" w:cs="Calibri"/>
        </w:rPr>
        <w:t xml:space="preserve"> </w:t>
      </w:r>
      <w:r w:rsidRPr="00DD289E">
        <w:rPr>
          <w:rFonts w:ascii="Calibri" w:hAnsi="Calibri" w:cs="Calibri"/>
        </w:rPr>
        <w:t>con sede legale nel Comune di …………………… (prov ……)</w:t>
      </w:r>
      <w:r w:rsidR="00CD6BBC">
        <w:rPr>
          <w:rFonts w:ascii="Calibri" w:hAnsi="Calibri" w:cs="Calibri"/>
        </w:rPr>
        <w:t xml:space="preserve"> </w:t>
      </w:r>
      <w:r w:rsidRPr="00DD289E">
        <w:rPr>
          <w:rFonts w:ascii="Calibri" w:hAnsi="Calibri" w:cs="Calibri"/>
        </w:rPr>
        <w:t>in via/corso/piazza …………………………………., n. …………</w:t>
      </w:r>
      <w:r w:rsidR="00D94C92">
        <w:rPr>
          <w:rFonts w:ascii="Calibri" w:hAnsi="Calibri" w:cs="Calibri"/>
        </w:rPr>
        <w:t xml:space="preserve"> </w:t>
      </w:r>
      <w:r w:rsidRPr="00DD289E">
        <w:rPr>
          <w:rFonts w:ascii="Calibri" w:hAnsi="Calibri" w:cs="Calibri"/>
        </w:rPr>
        <w:t>Telefono:…………………</w:t>
      </w:r>
      <w:r w:rsidR="00D94C92" w:rsidRPr="00DD289E">
        <w:rPr>
          <w:rFonts w:ascii="Calibri" w:hAnsi="Calibri" w:cs="Calibri"/>
        </w:rPr>
        <w:t xml:space="preserve"> </w:t>
      </w:r>
      <w:r w:rsidRPr="00DD289E">
        <w:rPr>
          <w:rFonts w:ascii="Calibri" w:hAnsi="Calibri" w:cs="Calibri"/>
        </w:rPr>
        <w:t>e-mail:………………… posta elettronica certificata:……………………………</w:t>
      </w:r>
    </w:p>
    <w:p w:rsidR="00FB5560" w:rsidRPr="00930F60" w:rsidRDefault="00FB5560" w:rsidP="00FB5560">
      <w:pPr>
        <w:spacing w:line="280" w:lineRule="exact"/>
        <w:jc w:val="center"/>
        <w:rPr>
          <w:rFonts w:ascii="Calibri" w:hAnsi="Calibri" w:cs="Calibri"/>
        </w:rPr>
      </w:pPr>
    </w:p>
    <w:p w:rsidR="00FB5560" w:rsidRPr="00930F60" w:rsidRDefault="00FB5560" w:rsidP="00FB5560">
      <w:pPr>
        <w:spacing w:line="280" w:lineRule="exact"/>
        <w:jc w:val="both"/>
        <w:rPr>
          <w:rFonts w:ascii="Calibri" w:hAnsi="Calibri" w:cs="Calibri"/>
        </w:rPr>
      </w:pPr>
      <w:r w:rsidRPr="00930F60">
        <w:rPr>
          <w:rFonts w:ascii="Calibri" w:hAnsi="Calibri" w:cs="Calibri"/>
        </w:rPr>
        <w:t xml:space="preserve">preso atto della L.R. </w:t>
      </w:r>
      <w:r w:rsidR="003D38A0">
        <w:rPr>
          <w:rFonts w:ascii="Calibri" w:hAnsi="Calibri" w:cs="Calibri"/>
        </w:rPr>
        <w:t xml:space="preserve">n. </w:t>
      </w:r>
      <w:r w:rsidRPr="00930F60">
        <w:rPr>
          <w:rFonts w:ascii="Calibri" w:hAnsi="Calibri" w:cs="Calibri"/>
        </w:rPr>
        <w:t xml:space="preserve">67/2018 pubblicata sulla G.U. n. 165 del 31/12/2018, della deliberazione della Giunta Regionale </w:t>
      </w:r>
      <w:r w:rsidR="00D55BDB">
        <w:rPr>
          <w:rFonts w:ascii="Calibri" w:hAnsi="Calibri" w:cs="Calibri"/>
        </w:rPr>
        <w:t>n. 1886</w:t>
      </w:r>
      <w:r w:rsidRPr="00930F60">
        <w:rPr>
          <w:rFonts w:ascii="Calibri" w:hAnsi="Calibri" w:cs="Calibri"/>
        </w:rPr>
        <w:t xml:space="preserve"> del</w:t>
      </w:r>
      <w:r w:rsidR="00D55BDB">
        <w:rPr>
          <w:rFonts w:ascii="Calibri" w:hAnsi="Calibri" w:cs="Calibri"/>
        </w:rPr>
        <w:t xml:space="preserve"> 22/11/2021</w:t>
      </w:r>
      <w:r w:rsidRPr="00930F60">
        <w:rPr>
          <w:rFonts w:ascii="Calibri" w:hAnsi="Calibri" w:cs="Calibri"/>
        </w:rPr>
        <w:t xml:space="preserve"> e dell’avviso pubblico</w:t>
      </w:r>
      <w:r w:rsidR="00454F14">
        <w:rPr>
          <w:rFonts w:ascii="Calibri" w:hAnsi="Calibri" w:cs="Calibri"/>
        </w:rPr>
        <w:t xml:space="preserve"> approvato con determinazione dirigenziale n. </w:t>
      </w:r>
      <w:r w:rsidR="00D55BDB">
        <w:rPr>
          <w:rFonts w:ascii="Calibri" w:hAnsi="Calibri" w:cs="Calibri"/>
        </w:rPr>
        <w:t>491</w:t>
      </w:r>
      <w:r w:rsidR="00454F14">
        <w:rPr>
          <w:rFonts w:ascii="Calibri" w:hAnsi="Calibri" w:cs="Calibri"/>
        </w:rPr>
        <w:t xml:space="preserve"> del </w:t>
      </w:r>
      <w:r w:rsidR="00E24219">
        <w:rPr>
          <w:rFonts w:ascii="Calibri" w:hAnsi="Calibri" w:cs="Calibri"/>
        </w:rPr>
        <w:t>26</w:t>
      </w:r>
      <w:r w:rsidR="00454F14">
        <w:rPr>
          <w:rFonts w:ascii="Calibri" w:hAnsi="Calibri" w:cs="Calibri"/>
        </w:rPr>
        <w:t>/11/2021</w:t>
      </w:r>
      <w:r w:rsidRPr="00930F60">
        <w:rPr>
          <w:rFonts w:ascii="Calibri" w:hAnsi="Calibri" w:cs="Calibri"/>
        </w:rPr>
        <w:t>, consapevole che in caso di dichiarazione mendaci, falsità in atto o uso di atti falsi, oltre alle sanzioni penali previste ai sensi di legge, l’Amministrazione regionale provvederà all’esclusione della domanda presentata dall’elenco dei beneficiari e alla revoca dei contributi eventualmente concessi,</w:t>
      </w:r>
    </w:p>
    <w:p w:rsidR="00FB5560" w:rsidRPr="00930F60" w:rsidRDefault="00FB5560" w:rsidP="00FB5560">
      <w:pPr>
        <w:spacing w:line="280" w:lineRule="exact"/>
        <w:jc w:val="center"/>
        <w:rPr>
          <w:rFonts w:ascii="Calibri" w:hAnsi="Calibri" w:cs="Calibri"/>
        </w:rPr>
      </w:pPr>
    </w:p>
    <w:p w:rsidR="00FB5560" w:rsidRPr="00930F60" w:rsidRDefault="00FB5560" w:rsidP="00FB5560">
      <w:pPr>
        <w:spacing w:line="280" w:lineRule="exact"/>
        <w:jc w:val="center"/>
        <w:rPr>
          <w:rFonts w:ascii="Calibri" w:hAnsi="Calibri" w:cs="Calibri"/>
        </w:rPr>
      </w:pPr>
      <w:r w:rsidRPr="00930F60">
        <w:rPr>
          <w:rFonts w:ascii="Calibri" w:hAnsi="Calibri" w:cs="Calibri"/>
        </w:rPr>
        <w:t>CHIEDE</w:t>
      </w:r>
    </w:p>
    <w:p w:rsidR="00FB5560" w:rsidRPr="00930F60" w:rsidRDefault="00FB5560" w:rsidP="00FB5560">
      <w:pPr>
        <w:spacing w:line="280" w:lineRule="exact"/>
        <w:jc w:val="center"/>
        <w:rPr>
          <w:rFonts w:ascii="Calibri" w:hAnsi="Calibri" w:cs="Calibri"/>
        </w:rPr>
      </w:pPr>
    </w:p>
    <w:p w:rsidR="00454F14" w:rsidRDefault="00D94C92" w:rsidP="00FB5560">
      <w:pPr>
        <w:tabs>
          <w:tab w:val="left" w:pos="4253"/>
          <w:tab w:val="left" w:pos="4395"/>
          <w:tab w:val="left" w:pos="5245"/>
        </w:tabs>
        <w:jc w:val="both"/>
        <w:rPr>
          <w:rFonts w:ascii="Calibri" w:hAnsi="Calibri" w:cs="Calibri"/>
        </w:rPr>
      </w:pPr>
      <w:r>
        <w:rPr>
          <w:rFonts w:ascii="Calibri" w:hAnsi="Calibri" w:cs="Calibri"/>
        </w:rPr>
        <w:t>il</w:t>
      </w:r>
      <w:r w:rsidR="00930F60">
        <w:rPr>
          <w:rFonts w:ascii="Calibri" w:hAnsi="Calibri" w:cs="Calibri"/>
        </w:rPr>
        <w:t xml:space="preserve"> </w:t>
      </w:r>
      <w:r>
        <w:rPr>
          <w:rFonts w:ascii="Calibri" w:hAnsi="Calibri" w:cs="Calibri"/>
        </w:rPr>
        <w:t>c</w:t>
      </w:r>
      <w:r w:rsidR="00FB5560" w:rsidRPr="00930F60">
        <w:rPr>
          <w:rFonts w:ascii="Calibri" w:hAnsi="Calibri" w:cs="Calibri"/>
        </w:rPr>
        <w:t>ontribut</w:t>
      </w:r>
      <w:r>
        <w:rPr>
          <w:rFonts w:ascii="Calibri" w:hAnsi="Calibri" w:cs="Calibri"/>
        </w:rPr>
        <w:t>o</w:t>
      </w:r>
      <w:r w:rsidR="00FB5560" w:rsidRPr="00930F60">
        <w:rPr>
          <w:rFonts w:ascii="Calibri" w:hAnsi="Calibri" w:cs="Calibri"/>
        </w:rPr>
        <w:t xml:space="preserve"> per la</w:t>
      </w:r>
      <w:r w:rsidR="00454F14">
        <w:rPr>
          <w:rFonts w:ascii="Calibri" w:hAnsi="Calibri" w:cs="Calibri"/>
        </w:rPr>
        <w:t>:</w:t>
      </w:r>
    </w:p>
    <w:p w:rsidR="00454F14" w:rsidRDefault="00454F14" w:rsidP="00FB5560">
      <w:pPr>
        <w:tabs>
          <w:tab w:val="left" w:pos="4253"/>
          <w:tab w:val="left" w:pos="4395"/>
          <w:tab w:val="left" w:pos="5245"/>
        </w:tabs>
        <w:jc w:val="both"/>
        <w:rPr>
          <w:rFonts w:ascii="Calibri" w:hAnsi="Calibri" w:cs="Calibri"/>
        </w:rPr>
      </w:pPr>
    </w:p>
    <w:p w:rsidR="00454F14" w:rsidRDefault="00454F14" w:rsidP="00454F14">
      <w:pPr>
        <w:numPr>
          <w:ilvl w:val="0"/>
          <w:numId w:val="17"/>
        </w:numPr>
        <w:jc w:val="both"/>
        <w:rPr>
          <w:rFonts w:ascii="Calibri" w:hAnsi="Calibri" w:cs="Calibri"/>
        </w:rPr>
      </w:pPr>
      <w:r>
        <w:rPr>
          <w:rFonts w:ascii="Calibri" w:hAnsi="Calibri" w:cs="Calibri"/>
        </w:rPr>
        <w:t xml:space="preserve"> r</w:t>
      </w:r>
      <w:r w:rsidR="00FB5560" w:rsidRPr="00930F60">
        <w:rPr>
          <w:rFonts w:ascii="Calibri" w:hAnsi="Calibri" w:cs="Calibri"/>
        </w:rPr>
        <w:t>edazione</w:t>
      </w:r>
      <w:r>
        <w:rPr>
          <w:rFonts w:ascii="Calibri" w:hAnsi="Calibri" w:cs="Calibri"/>
        </w:rPr>
        <w:t xml:space="preserve"> (coefficiente di priorità 1)</w:t>
      </w:r>
    </w:p>
    <w:p w:rsidR="00454F14" w:rsidRDefault="00454F14" w:rsidP="00454F14">
      <w:pPr>
        <w:numPr>
          <w:ilvl w:val="0"/>
          <w:numId w:val="17"/>
        </w:numPr>
        <w:jc w:val="both"/>
        <w:rPr>
          <w:rFonts w:ascii="Calibri" w:hAnsi="Calibri" w:cs="Calibri"/>
        </w:rPr>
      </w:pPr>
      <w:r>
        <w:rPr>
          <w:rFonts w:ascii="Calibri" w:hAnsi="Calibri" w:cs="Calibri"/>
        </w:rPr>
        <w:t>r</w:t>
      </w:r>
      <w:r w:rsidRPr="00930F60">
        <w:rPr>
          <w:rFonts w:ascii="Calibri" w:hAnsi="Calibri" w:cs="Calibri"/>
        </w:rPr>
        <w:t>edazione</w:t>
      </w:r>
      <w:r>
        <w:rPr>
          <w:rFonts w:ascii="Calibri" w:hAnsi="Calibri" w:cs="Calibri"/>
        </w:rPr>
        <w:t xml:space="preserve"> (coefficiente di priorità 2)</w:t>
      </w:r>
    </w:p>
    <w:p w:rsidR="00454F14" w:rsidRDefault="00930F60" w:rsidP="00454F14">
      <w:pPr>
        <w:numPr>
          <w:ilvl w:val="0"/>
          <w:numId w:val="17"/>
        </w:numPr>
        <w:jc w:val="both"/>
        <w:rPr>
          <w:rFonts w:ascii="Calibri" w:hAnsi="Calibri" w:cs="Calibri"/>
        </w:rPr>
      </w:pPr>
      <w:r>
        <w:rPr>
          <w:rFonts w:ascii="Calibri" w:hAnsi="Calibri" w:cs="Calibri"/>
        </w:rPr>
        <w:t>ampliamento</w:t>
      </w:r>
      <w:r w:rsidR="00454F14">
        <w:rPr>
          <w:rFonts w:ascii="Calibri" w:hAnsi="Calibri" w:cs="Calibri"/>
        </w:rPr>
        <w:t xml:space="preserve"> (coefficiente di priorità 0,5)</w:t>
      </w:r>
    </w:p>
    <w:p w:rsidR="00454F14" w:rsidRDefault="00930F60" w:rsidP="00454F14">
      <w:pPr>
        <w:numPr>
          <w:ilvl w:val="0"/>
          <w:numId w:val="17"/>
        </w:numPr>
        <w:jc w:val="both"/>
        <w:rPr>
          <w:rFonts w:ascii="Calibri" w:hAnsi="Calibri" w:cs="Calibri"/>
        </w:rPr>
      </w:pPr>
      <w:r>
        <w:rPr>
          <w:rFonts w:ascii="Calibri" w:hAnsi="Calibri" w:cs="Calibri"/>
        </w:rPr>
        <w:t>aggiornamento</w:t>
      </w:r>
      <w:r w:rsidR="00454F14">
        <w:rPr>
          <w:rFonts w:ascii="Calibri" w:hAnsi="Calibri"/>
          <w:vertAlign w:val="superscript"/>
        </w:rPr>
        <w:t xml:space="preserve"> </w:t>
      </w:r>
      <w:r w:rsidR="00454F14">
        <w:rPr>
          <w:rFonts w:ascii="Calibri" w:hAnsi="Calibri" w:cs="Calibri"/>
        </w:rPr>
        <w:t>(coefficiente di priorità 0,3)</w:t>
      </w:r>
      <w:r w:rsidR="00FB5560" w:rsidRPr="00930F60">
        <w:rPr>
          <w:rFonts w:ascii="Calibri" w:hAnsi="Calibri" w:cs="Calibri"/>
        </w:rPr>
        <w:t xml:space="preserve"> </w:t>
      </w:r>
    </w:p>
    <w:p w:rsidR="00454F14" w:rsidRDefault="00454F14" w:rsidP="00454F14">
      <w:pPr>
        <w:jc w:val="both"/>
        <w:rPr>
          <w:rFonts w:ascii="Calibri" w:hAnsi="Calibri" w:cs="Calibri"/>
        </w:rPr>
      </w:pPr>
    </w:p>
    <w:p w:rsidR="00FB5560" w:rsidRPr="00930F60" w:rsidRDefault="00FB5560" w:rsidP="00454F14">
      <w:pPr>
        <w:jc w:val="both"/>
        <w:rPr>
          <w:rFonts w:ascii="Calibri" w:hAnsi="Calibri" w:cs="Calibri"/>
        </w:rPr>
      </w:pPr>
      <w:r w:rsidRPr="00930F60">
        <w:rPr>
          <w:rFonts w:ascii="Calibri" w:hAnsi="Calibri" w:cs="Calibri"/>
        </w:rPr>
        <w:t>del Piano per l’</w:t>
      </w:r>
      <w:r w:rsidR="00930F60">
        <w:rPr>
          <w:rFonts w:ascii="Calibri" w:hAnsi="Calibri" w:cs="Calibri"/>
        </w:rPr>
        <w:t>E</w:t>
      </w:r>
      <w:r w:rsidRPr="00930F60">
        <w:rPr>
          <w:rFonts w:ascii="Calibri" w:hAnsi="Calibri" w:cs="Calibri"/>
        </w:rPr>
        <w:t xml:space="preserve">liminazione delle </w:t>
      </w:r>
      <w:r w:rsidR="00930F60">
        <w:rPr>
          <w:rFonts w:ascii="Calibri" w:hAnsi="Calibri" w:cs="Calibri"/>
        </w:rPr>
        <w:t>B</w:t>
      </w:r>
      <w:r w:rsidRPr="00930F60">
        <w:rPr>
          <w:rFonts w:ascii="Calibri" w:hAnsi="Calibri" w:cs="Calibri"/>
        </w:rPr>
        <w:t xml:space="preserve">arriere </w:t>
      </w:r>
      <w:r w:rsidR="00930F60">
        <w:rPr>
          <w:rFonts w:ascii="Calibri" w:hAnsi="Calibri" w:cs="Calibri"/>
        </w:rPr>
        <w:t>A</w:t>
      </w:r>
      <w:r w:rsidRPr="00930F60">
        <w:rPr>
          <w:rFonts w:ascii="Calibri" w:hAnsi="Calibri" w:cs="Calibri"/>
        </w:rPr>
        <w:t>rchitettoniche (PEBA)</w:t>
      </w:r>
      <w:r w:rsidR="00CD6BBC">
        <w:rPr>
          <w:rFonts w:ascii="Calibri" w:hAnsi="Calibri" w:cs="Calibri"/>
        </w:rPr>
        <w:t xml:space="preserve"> </w:t>
      </w:r>
      <w:r w:rsidRPr="00930F60">
        <w:rPr>
          <w:rFonts w:ascii="Calibri" w:hAnsi="Calibri" w:cs="Calibri"/>
        </w:rPr>
        <w:t xml:space="preserve">– Legge Regionale 67/2018, art. 87” </w:t>
      </w:r>
      <w:r w:rsidR="00D94C92">
        <w:rPr>
          <w:rFonts w:ascii="Calibri" w:hAnsi="Calibri" w:cs="Calibri"/>
        </w:rPr>
        <w:t xml:space="preserve">di cui all’art. 2 dell’Avviso Pubblico </w:t>
      </w:r>
      <w:r w:rsidRPr="00930F60">
        <w:rPr>
          <w:rFonts w:ascii="Calibri" w:hAnsi="Calibri" w:cs="Calibri"/>
        </w:rPr>
        <w:t>e a tal fine</w:t>
      </w:r>
    </w:p>
    <w:p w:rsidR="00D94C92" w:rsidRDefault="00D94C92" w:rsidP="00FB5560">
      <w:pPr>
        <w:spacing w:line="280" w:lineRule="exact"/>
        <w:jc w:val="center"/>
        <w:rPr>
          <w:rFonts w:ascii="Calibri" w:hAnsi="Calibri" w:cs="Calibri"/>
        </w:rPr>
      </w:pPr>
    </w:p>
    <w:p w:rsidR="00FB5560" w:rsidRPr="00930F60" w:rsidRDefault="00FB5560" w:rsidP="00FB5560">
      <w:pPr>
        <w:spacing w:line="280" w:lineRule="exact"/>
        <w:jc w:val="center"/>
        <w:rPr>
          <w:rFonts w:ascii="Calibri" w:hAnsi="Calibri" w:cs="Calibri"/>
        </w:rPr>
      </w:pPr>
      <w:r w:rsidRPr="00930F60">
        <w:rPr>
          <w:rFonts w:ascii="Calibri" w:hAnsi="Calibri" w:cs="Calibri"/>
        </w:rPr>
        <w:t>DICHIARA</w:t>
      </w:r>
    </w:p>
    <w:p w:rsidR="00FB5560" w:rsidRPr="00930F60" w:rsidRDefault="00FB5560" w:rsidP="00FB5560">
      <w:pPr>
        <w:autoSpaceDE w:val="0"/>
        <w:autoSpaceDN w:val="0"/>
        <w:adjustRightInd w:val="0"/>
        <w:spacing w:line="280" w:lineRule="exact"/>
        <w:jc w:val="both"/>
        <w:rPr>
          <w:rFonts w:ascii="Calibri" w:hAnsi="Calibri" w:cs="Calibri"/>
        </w:rPr>
      </w:pPr>
    </w:p>
    <w:p w:rsidR="00FB5560" w:rsidRPr="00454F14" w:rsidRDefault="00FB5560" w:rsidP="00A338D8">
      <w:pPr>
        <w:pStyle w:val="Paragrafoelenco"/>
        <w:numPr>
          <w:ilvl w:val="0"/>
          <w:numId w:val="7"/>
        </w:numPr>
        <w:autoSpaceDE w:val="0"/>
        <w:autoSpaceDN w:val="0"/>
        <w:adjustRightInd w:val="0"/>
        <w:spacing w:line="280" w:lineRule="exact"/>
        <w:jc w:val="both"/>
        <w:rPr>
          <w:rFonts w:ascii="Calibri" w:hAnsi="Calibri" w:cs="Calibri"/>
        </w:rPr>
      </w:pPr>
      <w:r w:rsidRPr="00930F60">
        <w:rPr>
          <w:rFonts w:ascii="Calibri" w:hAnsi="Calibri" w:cs="Calibri"/>
        </w:rPr>
        <w:t>Che al 1° Gennaio 20</w:t>
      </w:r>
      <w:r w:rsidR="00930F60">
        <w:rPr>
          <w:rFonts w:ascii="Calibri" w:hAnsi="Calibri" w:cs="Calibri"/>
        </w:rPr>
        <w:t>21</w:t>
      </w:r>
      <w:r w:rsidRPr="00930F60">
        <w:rPr>
          <w:rFonts w:ascii="Calibri" w:hAnsi="Calibri" w:cs="Calibri"/>
        </w:rPr>
        <w:t xml:space="preserve"> la popolazione residente ammonta a………………………….……..(fonte ISTAT</w:t>
      </w:r>
      <w:r w:rsidRPr="00930F60">
        <w:rPr>
          <w:rFonts w:ascii="Calibri" w:hAnsi="Calibri" w:cs="Calibri"/>
          <w:szCs w:val="24"/>
        </w:rPr>
        <w:t xml:space="preserve"> al 1° Gennaio 20</w:t>
      </w:r>
      <w:r w:rsidR="00930F60">
        <w:rPr>
          <w:rFonts w:ascii="Calibri" w:hAnsi="Calibri" w:cs="Calibri"/>
          <w:szCs w:val="24"/>
        </w:rPr>
        <w:t>21</w:t>
      </w:r>
      <w:r w:rsidRPr="00930F60">
        <w:rPr>
          <w:rFonts w:ascii="Calibri" w:hAnsi="Calibri" w:cs="Calibri"/>
          <w:szCs w:val="24"/>
        </w:rPr>
        <w:t>)</w:t>
      </w:r>
      <w:r w:rsidRPr="00930F60">
        <w:rPr>
          <w:rFonts w:ascii="Calibri" w:hAnsi="Calibri" w:cs="Calibri"/>
        </w:rPr>
        <w:t>;</w:t>
      </w:r>
    </w:p>
    <w:p w:rsidR="00FB5560" w:rsidRPr="00454F14" w:rsidRDefault="00FB5560" w:rsidP="00A338D8">
      <w:pPr>
        <w:pStyle w:val="Paragrafoelenco"/>
        <w:numPr>
          <w:ilvl w:val="0"/>
          <w:numId w:val="7"/>
        </w:numPr>
        <w:autoSpaceDE w:val="0"/>
        <w:autoSpaceDN w:val="0"/>
        <w:adjustRightInd w:val="0"/>
        <w:spacing w:line="280" w:lineRule="exact"/>
        <w:jc w:val="both"/>
        <w:rPr>
          <w:rFonts w:ascii="Calibri" w:hAnsi="Calibri" w:cs="Calibri"/>
        </w:rPr>
      </w:pPr>
      <w:r w:rsidRPr="00930F60">
        <w:rPr>
          <w:rFonts w:ascii="Calibri" w:hAnsi="Calibri" w:cs="Calibri"/>
        </w:rPr>
        <w:t>che il Comune contribuirà alla redazione</w:t>
      </w:r>
      <w:r w:rsidR="00930F60">
        <w:rPr>
          <w:rFonts w:ascii="Calibri" w:hAnsi="Calibri" w:cs="Calibri"/>
        </w:rPr>
        <w:t>/ampliamento/aggiornamento</w:t>
      </w:r>
      <w:r w:rsidR="00930F60" w:rsidRPr="00E42517">
        <w:rPr>
          <w:rFonts w:ascii="Calibri" w:hAnsi="Calibri"/>
          <w:vertAlign w:val="superscript"/>
        </w:rPr>
        <w:t>(</w:t>
      </w:r>
      <w:r w:rsidR="00930F60">
        <w:rPr>
          <w:rFonts w:ascii="Calibri" w:hAnsi="Calibri"/>
          <w:vertAlign w:val="superscript"/>
        </w:rPr>
        <w:t>2</w:t>
      </w:r>
      <w:r w:rsidR="00930F60" w:rsidRPr="00E42517">
        <w:rPr>
          <w:rFonts w:ascii="Calibri" w:hAnsi="Calibri"/>
          <w:vertAlign w:val="superscript"/>
        </w:rPr>
        <w:t>)</w:t>
      </w:r>
      <w:r w:rsidRPr="00930F60">
        <w:rPr>
          <w:rFonts w:ascii="Calibri" w:hAnsi="Calibri" w:cs="Calibri"/>
        </w:rPr>
        <w:t xml:space="preserve"> del PEBA con un importo pari a €…………………………….</w:t>
      </w:r>
      <w:r w:rsidR="00CD6BBC">
        <w:rPr>
          <w:rFonts w:ascii="Calibri" w:hAnsi="Calibri" w:cs="Calibri"/>
        </w:rPr>
        <w:t xml:space="preserve"> </w:t>
      </w:r>
      <w:r w:rsidR="00930F60">
        <w:rPr>
          <w:rFonts w:ascii="Calibri" w:hAnsi="Calibri" w:cs="Calibri"/>
        </w:rPr>
        <w:t>come da provvedimento di</w:t>
      </w:r>
      <w:r w:rsidR="00454F14">
        <w:rPr>
          <w:rFonts w:ascii="Calibri" w:hAnsi="Calibri" w:cs="Calibri"/>
        </w:rPr>
        <w:t xml:space="preserve"> impegno allegato alla presente.</w:t>
      </w:r>
    </w:p>
    <w:p w:rsidR="00D94C92" w:rsidRDefault="00D94C92" w:rsidP="00FB5560">
      <w:pPr>
        <w:autoSpaceDE w:val="0"/>
        <w:autoSpaceDN w:val="0"/>
        <w:adjustRightInd w:val="0"/>
        <w:spacing w:line="280" w:lineRule="exact"/>
        <w:jc w:val="both"/>
        <w:rPr>
          <w:rFonts w:ascii="Calibri" w:hAnsi="Calibri"/>
          <w:vertAlign w:val="superscript"/>
        </w:rPr>
      </w:pPr>
    </w:p>
    <w:p w:rsidR="00D94C92" w:rsidRDefault="00D94C92" w:rsidP="00FB5560">
      <w:pPr>
        <w:autoSpaceDE w:val="0"/>
        <w:autoSpaceDN w:val="0"/>
        <w:adjustRightInd w:val="0"/>
        <w:spacing w:line="280" w:lineRule="exact"/>
        <w:jc w:val="both"/>
        <w:rPr>
          <w:rFonts w:ascii="Calibri" w:hAnsi="Calibri"/>
          <w:vertAlign w:val="superscript"/>
        </w:rPr>
      </w:pPr>
    </w:p>
    <w:p w:rsidR="00D94C92" w:rsidRDefault="00D94C92" w:rsidP="00FB5560">
      <w:pPr>
        <w:autoSpaceDE w:val="0"/>
        <w:autoSpaceDN w:val="0"/>
        <w:adjustRightInd w:val="0"/>
        <w:spacing w:line="280" w:lineRule="exact"/>
        <w:jc w:val="both"/>
        <w:rPr>
          <w:rFonts w:ascii="Calibri" w:hAnsi="Calibri"/>
          <w:vertAlign w:val="superscript"/>
        </w:rPr>
      </w:pPr>
    </w:p>
    <w:p w:rsidR="00D94C92" w:rsidRDefault="00D94C92" w:rsidP="00FB5560">
      <w:pPr>
        <w:autoSpaceDE w:val="0"/>
        <w:autoSpaceDN w:val="0"/>
        <w:adjustRightInd w:val="0"/>
        <w:spacing w:line="280" w:lineRule="exact"/>
        <w:jc w:val="both"/>
        <w:rPr>
          <w:rFonts w:ascii="Calibri" w:hAnsi="Calibri"/>
          <w:vertAlign w:val="superscript"/>
        </w:rPr>
      </w:pPr>
    </w:p>
    <w:p w:rsidR="00FB5560" w:rsidRPr="00930F60" w:rsidRDefault="00FB5560" w:rsidP="00FB5560">
      <w:pPr>
        <w:autoSpaceDE w:val="0"/>
        <w:autoSpaceDN w:val="0"/>
        <w:adjustRightInd w:val="0"/>
        <w:spacing w:line="280" w:lineRule="exact"/>
        <w:jc w:val="both"/>
        <w:rPr>
          <w:rFonts w:ascii="Calibri" w:hAnsi="Calibri" w:cs="Calibri"/>
        </w:rPr>
      </w:pPr>
      <w:r w:rsidRPr="00930F60">
        <w:rPr>
          <w:rFonts w:ascii="Calibri" w:hAnsi="Calibri" w:cs="Calibri"/>
        </w:rPr>
        <w:t>Le dichiarazioni su riportate corrispondono al vero e i requisiti di ammissibilità, premialità, precedenza a parità di punteggio sono posseduti alla data di presentazione della domanda.</w:t>
      </w:r>
    </w:p>
    <w:p w:rsidR="00FB5560" w:rsidRPr="00930F60" w:rsidRDefault="00FB5560" w:rsidP="00FB5560">
      <w:pPr>
        <w:autoSpaceDE w:val="0"/>
        <w:autoSpaceDN w:val="0"/>
        <w:adjustRightInd w:val="0"/>
        <w:spacing w:line="280" w:lineRule="exact"/>
        <w:jc w:val="both"/>
        <w:rPr>
          <w:rFonts w:ascii="Calibri" w:hAnsi="Calibri" w:cs="Calibri"/>
        </w:rPr>
      </w:pPr>
    </w:p>
    <w:p w:rsidR="00FB5560" w:rsidRPr="00930F60" w:rsidRDefault="00FB5560" w:rsidP="00FB5560">
      <w:pPr>
        <w:autoSpaceDE w:val="0"/>
        <w:autoSpaceDN w:val="0"/>
        <w:adjustRightInd w:val="0"/>
        <w:spacing w:line="280" w:lineRule="exact"/>
        <w:jc w:val="both"/>
        <w:rPr>
          <w:rFonts w:ascii="Calibri" w:hAnsi="Calibri" w:cs="Calibri"/>
        </w:rPr>
      </w:pPr>
    </w:p>
    <w:p w:rsidR="00FB5560" w:rsidRPr="00930F60" w:rsidRDefault="00FB5560" w:rsidP="00FB5560">
      <w:pPr>
        <w:autoSpaceDE w:val="0"/>
        <w:autoSpaceDN w:val="0"/>
        <w:adjustRightInd w:val="0"/>
        <w:spacing w:line="280" w:lineRule="exact"/>
        <w:jc w:val="both"/>
        <w:rPr>
          <w:rFonts w:ascii="Calibri" w:hAnsi="Calibri" w:cs="Calibri"/>
        </w:rPr>
      </w:pPr>
      <w:r w:rsidRPr="00930F60">
        <w:rPr>
          <w:rFonts w:ascii="Calibri" w:hAnsi="Calibri" w:cs="Calibri"/>
        </w:rPr>
        <w:t>Si impegna inoltre:</w:t>
      </w:r>
    </w:p>
    <w:p w:rsidR="00FB5560" w:rsidRPr="00930F60" w:rsidRDefault="00FB5560" w:rsidP="00FB5560">
      <w:pPr>
        <w:autoSpaceDE w:val="0"/>
        <w:autoSpaceDN w:val="0"/>
        <w:adjustRightInd w:val="0"/>
        <w:spacing w:line="280" w:lineRule="exact"/>
        <w:jc w:val="both"/>
        <w:rPr>
          <w:rFonts w:ascii="Calibri" w:hAnsi="Calibri" w:cs="Calibri"/>
        </w:rPr>
      </w:pPr>
    </w:p>
    <w:p w:rsidR="00FB5560" w:rsidRPr="00930F60" w:rsidRDefault="00FB5560" w:rsidP="00A338D8">
      <w:pPr>
        <w:pStyle w:val="Paragrafoelenco"/>
        <w:numPr>
          <w:ilvl w:val="0"/>
          <w:numId w:val="8"/>
        </w:numPr>
        <w:autoSpaceDE w:val="0"/>
        <w:autoSpaceDN w:val="0"/>
        <w:adjustRightInd w:val="0"/>
        <w:spacing w:line="280" w:lineRule="exact"/>
        <w:jc w:val="both"/>
        <w:rPr>
          <w:rFonts w:ascii="Calibri" w:hAnsi="Calibri" w:cs="Calibri"/>
        </w:rPr>
      </w:pPr>
      <w:r w:rsidRPr="00930F60">
        <w:rPr>
          <w:rFonts w:ascii="Calibri" w:hAnsi="Calibri" w:cs="Calibri"/>
        </w:rPr>
        <w:t>a trasmettere alla Sezione Politiche Abitative entro 6 mesi dalla concessione del finanziamento regionale l’atto amministrativo di affidamento di incarico di redazione</w:t>
      </w:r>
      <w:r w:rsidR="00D94C92">
        <w:rPr>
          <w:rFonts w:ascii="Calibri" w:hAnsi="Calibri" w:cs="Calibri"/>
        </w:rPr>
        <w:t>/ampliamento/aggiornamento</w:t>
      </w:r>
      <w:r w:rsidR="00D94C92" w:rsidRPr="00E42517">
        <w:rPr>
          <w:rFonts w:ascii="Calibri" w:hAnsi="Calibri"/>
          <w:vertAlign w:val="superscript"/>
        </w:rPr>
        <w:t>(</w:t>
      </w:r>
      <w:r w:rsidR="00D94C92">
        <w:rPr>
          <w:rFonts w:ascii="Calibri" w:hAnsi="Calibri"/>
          <w:vertAlign w:val="superscript"/>
        </w:rPr>
        <w:t>2</w:t>
      </w:r>
      <w:r w:rsidR="00D94C92" w:rsidRPr="00E42517">
        <w:rPr>
          <w:rFonts w:ascii="Calibri" w:hAnsi="Calibri"/>
          <w:vertAlign w:val="superscript"/>
        </w:rPr>
        <w:t>)</w:t>
      </w:r>
      <w:r w:rsidRPr="00930F60">
        <w:rPr>
          <w:rFonts w:ascii="Calibri" w:hAnsi="Calibri" w:cs="Calibri"/>
        </w:rPr>
        <w:t xml:space="preserve"> del PEBA;</w:t>
      </w:r>
    </w:p>
    <w:p w:rsidR="00FB5560" w:rsidRPr="00930F60" w:rsidRDefault="00FB5560" w:rsidP="00A338D8">
      <w:pPr>
        <w:pStyle w:val="Paragrafoelenco"/>
        <w:numPr>
          <w:ilvl w:val="0"/>
          <w:numId w:val="8"/>
        </w:numPr>
        <w:autoSpaceDE w:val="0"/>
        <w:autoSpaceDN w:val="0"/>
        <w:adjustRightInd w:val="0"/>
        <w:spacing w:line="280" w:lineRule="exact"/>
        <w:jc w:val="both"/>
        <w:rPr>
          <w:rFonts w:ascii="Calibri" w:hAnsi="Calibri" w:cs="Calibri"/>
        </w:rPr>
      </w:pPr>
      <w:r w:rsidRPr="00930F60">
        <w:rPr>
          <w:rFonts w:ascii="Calibri" w:hAnsi="Calibri" w:cs="Calibri"/>
        </w:rPr>
        <w:t>a trasmettere entro 6 mesi dalla suddetta data il PEBA</w:t>
      </w:r>
      <w:r w:rsidR="00D94C92" w:rsidRPr="00E42517">
        <w:rPr>
          <w:rFonts w:ascii="Calibri" w:hAnsi="Calibri"/>
          <w:vertAlign w:val="superscript"/>
        </w:rPr>
        <w:t>(</w:t>
      </w:r>
      <w:r w:rsidR="00D94C92">
        <w:rPr>
          <w:rFonts w:ascii="Calibri" w:hAnsi="Calibri"/>
          <w:vertAlign w:val="superscript"/>
        </w:rPr>
        <w:t>3</w:t>
      </w:r>
      <w:r w:rsidR="00D94C92" w:rsidRPr="00E42517">
        <w:rPr>
          <w:rFonts w:ascii="Calibri" w:hAnsi="Calibri"/>
          <w:vertAlign w:val="superscript"/>
        </w:rPr>
        <w:t>)</w:t>
      </w:r>
      <w:r w:rsidRPr="00930F60">
        <w:rPr>
          <w:rFonts w:ascii="Calibri" w:hAnsi="Calibri" w:cs="Calibri"/>
        </w:rPr>
        <w:t>;</w:t>
      </w:r>
    </w:p>
    <w:p w:rsidR="00FB5560" w:rsidRPr="00930F60" w:rsidRDefault="003D38A0" w:rsidP="00A338D8">
      <w:pPr>
        <w:pStyle w:val="Paragrafoelenco"/>
        <w:numPr>
          <w:ilvl w:val="0"/>
          <w:numId w:val="8"/>
        </w:numPr>
        <w:autoSpaceDE w:val="0"/>
        <w:autoSpaceDN w:val="0"/>
        <w:adjustRightInd w:val="0"/>
        <w:spacing w:line="280" w:lineRule="exact"/>
        <w:jc w:val="both"/>
        <w:rPr>
          <w:rFonts w:ascii="Calibri" w:hAnsi="Calibri" w:cs="Calibri"/>
        </w:rPr>
      </w:pPr>
      <w:r>
        <w:rPr>
          <w:rFonts w:ascii="Calibri" w:hAnsi="Calibri" w:cs="Calibri"/>
        </w:rPr>
        <w:t>a</w:t>
      </w:r>
      <w:r w:rsidR="00FB5560" w:rsidRPr="00930F60">
        <w:rPr>
          <w:rFonts w:ascii="Calibri" w:hAnsi="Calibri" w:cs="Calibri"/>
        </w:rPr>
        <w:t xml:space="preserve"> fornire nei tempi e nei modi previsti le informazioni che saranno eventualmente richieste dall’Ufficio regionale competente. </w:t>
      </w:r>
    </w:p>
    <w:p w:rsidR="00FB5560" w:rsidRPr="00930F60" w:rsidRDefault="00FB5560" w:rsidP="00FB5560">
      <w:pPr>
        <w:pStyle w:val="Paragrafoelenco"/>
        <w:autoSpaceDE w:val="0"/>
        <w:autoSpaceDN w:val="0"/>
        <w:adjustRightInd w:val="0"/>
        <w:spacing w:line="280" w:lineRule="exact"/>
        <w:jc w:val="both"/>
        <w:rPr>
          <w:rFonts w:ascii="Calibri" w:hAnsi="Calibri" w:cs="Calibri"/>
        </w:rPr>
      </w:pPr>
    </w:p>
    <w:p w:rsidR="00FB5560" w:rsidRDefault="00FB5560" w:rsidP="00FB5560">
      <w:pPr>
        <w:autoSpaceDE w:val="0"/>
        <w:autoSpaceDN w:val="0"/>
        <w:adjustRightInd w:val="0"/>
        <w:spacing w:line="280" w:lineRule="exact"/>
        <w:jc w:val="both"/>
        <w:rPr>
          <w:rFonts w:ascii="Calibri" w:hAnsi="Calibri" w:cs="Calibri"/>
        </w:rPr>
      </w:pPr>
      <w:r w:rsidRPr="00930F60">
        <w:rPr>
          <w:rFonts w:ascii="Calibri" w:hAnsi="Calibri" w:cs="Calibri"/>
        </w:rPr>
        <w:t>Individua come responsabile dell’attuazione degli interventi inseriti nella presente domanda a cui sono affidati i compiti descritti nell’avviso pubblico il …………………………………………………</w:t>
      </w:r>
      <w:r w:rsidR="00D94C92">
        <w:rPr>
          <w:rFonts w:ascii="Calibri" w:hAnsi="Calibri" w:cs="Calibri"/>
        </w:rPr>
        <w:t>.</w:t>
      </w:r>
    </w:p>
    <w:p w:rsidR="00D94C92" w:rsidRPr="00930F60" w:rsidRDefault="00D94C92" w:rsidP="00FB5560">
      <w:pPr>
        <w:autoSpaceDE w:val="0"/>
        <w:autoSpaceDN w:val="0"/>
        <w:adjustRightInd w:val="0"/>
        <w:spacing w:line="280" w:lineRule="exact"/>
        <w:jc w:val="both"/>
        <w:rPr>
          <w:rFonts w:ascii="Calibri" w:hAnsi="Calibri" w:cs="Calibri"/>
        </w:rPr>
      </w:pPr>
    </w:p>
    <w:p w:rsidR="00FB5560" w:rsidRDefault="00D94C92" w:rsidP="00FB5560">
      <w:pPr>
        <w:autoSpaceDE w:val="0"/>
        <w:autoSpaceDN w:val="0"/>
        <w:adjustRightInd w:val="0"/>
        <w:spacing w:line="280" w:lineRule="exact"/>
        <w:rPr>
          <w:rFonts w:ascii="Calibri" w:hAnsi="Calibri" w:cs="Calibri"/>
        </w:rPr>
      </w:pPr>
      <w:r>
        <w:rPr>
          <w:rFonts w:ascii="Calibri" w:hAnsi="Calibri" w:cs="Calibri"/>
        </w:rPr>
        <w:t>Allega:</w:t>
      </w:r>
    </w:p>
    <w:p w:rsidR="00D94C92" w:rsidRPr="00D94C92" w:rsidRDefault="00D94C92" w:rsidP="00A338D8">
      <w:pPr>
        <w:numPr>
          <w:ilvl w:val="0"/>
          <w:numId w:val="14"/>
        </w:numPr>
        <w:autoSpaceDE w:val="0"/>
        <w:autoSpaceDN w:val="0"/>
        <w:adjustRightInd w:val="0"/>
        <w:spacing w:line="280" w:lineRule="exact"/>
        <w:rPr>
          <w:rFonts w:ascii="Calibri" w:hAnsi="Calibri" w:cs="Calibri"/>
        </w:rPr>
      </w:pPr>
      <w:r>
        <w:rPr>
          <w:rFonts w:ascii="Calibri" w:hAnsi="Calibri"/>
        </w:rPr>
        <w:t>Deliberazione di Giunta/Consiglio comunale di approvazione di accesso ai contributi;</w:t>
      </w:r>
    </w:p>
    <w:p w:rsidR="00D94C92" w:rsidRPr="00D94C92" w:rsidRDefault="00D94C92" w:rsidP="00A338D8">
      <w:pPr>
        <w:numPr>
          <w:ilvl w:val="0"/>
          <w:numId w:val="14"/>
        </w:numPr>
        <w:autoSpaceDE w:val="0"/>
        <w:autoSpaceDN w:val="0"/>
        <w:adjustRightInd w:val="0"/>
        <w:spacing w:line="280" w:lineRule="exact"/>
        <w:rPr>
          <w:rFonts w:ascii="Calibri" w:hAnsi="Calibri" w:cs="Calibri"/>
        </w:rPr>
      </w:pPr>
      <w:r>
        <w:rPr>
          <w:rFonts w:ascii="Calibri" w:hAnsi="Calibri"/>
        </w:rPr>
        <w:t>il PEBA esistente con evidenza degli spazi urbani e/o degli edifici da integrare</w:t>
      </w:r>
      <w:r w:rsidR="00454F14">
        <w:rPr>
          <w:rFonts w:ascii="Calibri" w:hAnsi="Calibri"/>
        </w:rPr>
        <w:t xml:space="preserve"> </w:t>
      </w:r>
      <w:r w:rsidR="00454F14">
        <w:rPr>
          <w:rFonts w:ascii="Calibri" w:hAnsi="Calibri" w:cs="Calibri"/>
        </w:rPr>
        <w:t>in caso di ampliamento</w:t>
      </w:r>
      <w:r>
        <w:rPr>
          <w:rFonts w:ascii="Calibri" w:hAnsi="Calibri"/>
        </w:rPr>
        <w:t>;</w:t>
      </w:r>
    </w:p>
    <w:p w:rsidR="00D94C92" w:rsidRPr="00D94C92" w:rsidRDefault="00D94C92" w:rsidP="00454F14">
      <w:pPr>
        <w:numPr>
          <w:ilvl w:val="0"/>
          <w:numId w:val="14"/>
        </w:numPr>
        <w:autoSpaceDE w:val="0"/>
        <w:autoSpaceDN w:val="0"/>
        <w:adjustRightInd w:val="0"/>
        <w:spacing w:line="280" w:lineRule="exact"/>
        <w:jc w:val="both"/>
        <w:rPr>
          <w:rFonts w:ascii="Calibri" w:hAnsi="Calibri" w:cs="Calibri"/>
        </w:rPr>
      </w:pPr>
      <w:r>
        <w:rPr>
          <w:rFonts w:ascii="Calibri" w:hAnsi="Calibri"/>
        </w:rPr>
        <w:t>il PEBA esistente con relazione riportante gli aggiornamenti da effettuare</w:t>
      </w:r>
      <w:r w:rsidR="00454F14" w:rsidRPr="00454F14">
        <w:rPr>
          <w:rFonts w:ascii="Calibri" w:hAnsi="Calibri"/>
        </w:rPr>
        <w:t xml:space="preserve"> </w:t>
      </w:r>
      <w:r w:rsidR="00454F14">
        <w:rPr>
          <w:rFonts w:ascii="Calibri" w:hAnsi="Calibri"/>
        </w:rPr>
        <w:t>in caso di aggiornamento.</w:t>
      </w:r>
    </w:p>
    <w:p w:rsidR="00D94C92" w:rsidRPr="00930F60" w:rsidRDefault="00D94C92"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E50E70" w:rsidP="00E50E70">
      <w:pPr>
        <w:autoSpaceDE w:val="0"/>
        <w:autoSpaceDN w:val="0"/>
        <w:adjustRightInd w:val="0"/>
        <w:spacing w:line="280" w:lineRule="exact"/>
        <w:ind w:left="708" w:firstLine="426"/>
        <w:jc w:val="right"/>
        <w:rPr>
          <w:rFonts w:ascii="Calibri" w:hAnsi="Calibri" w:cs="Calibri"/>
        </w:rPr>
      </w:pPr>
      <w:r>
        <w:rPr>
          <w:rFonts w:ascii="Calibri" w:hAnsi="Calibri" w:cs="Calibri"/>
        </w:rPr>
        <w:t>Firmato digitalmente dal Legale Rappresentante</w:t>
      </w:r>
    </w:p>
    <w:p w:rsidR="00FB5560" w:rsidRDefault="00FB5560" w:rsidP="00FB5560">
      <w:pPr>
        <w:spacing w:line="280" w:lineRule="exact"/>
        <w:ind w:left="4956" w:hanging="4956"/>
        <w:rPr>
          <w:rFonts w:ascii="Calibri" w:hAnsi="Calibri" w:cs="Calibri"/>
        </w:rPr>
      </w:pPr>
    </w:p>
    <w:p w:rsidR="00E50E70" w:rsidRPr="00930F60" w:rsidRDefault="00E50E70" w:rsidP="00FB5560">
      <w:pPr>
        <w:spacing w:line="280" w:lineRule="exact"/>
        <w:ind w:left="4956" w:hanging="4956"/>
        <w:rPr>
          <w:rFonts w:ascii="Calibri" w:hAnsi="Calibri" w:cs="Calibri"/>
        </w:rPr>
      </w:pPr>
    </w:p>
    <w:p w:rsidR="00FB5560" w:rsidRPr="00930F60" w:rsidRDefault="00FB5560" w:rsidP="00FB5560">
      <w:pPr>
        <w:spacing w:line="280" w:lineRule="exact"/>
        <w:ind w:left="4956" w:hanging="4956"/>
        <w:rPr>
          <w:rFonts w:ascii="Calibri" w:hAnsi="Calibri" w:cs="Calibri"/>
        </w:rPr>
      </w:pPr>
    </w:p>
    <w:p w:rsidR="00FB5560" w:rsidRPr="00930F60" w:rsidRDefault="00FB5560" w:rsidP="00FB5560">
      <w:pPr>
        <w:spacing w:line="280" w:lineRule="exact"/>
        <w:ind w:left="4956" w:hanging="4956"/>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Pr="00930F60" w:rsidRDefault="00FB5560" w:rsidP="00FB5560">
      <w:pPr>
        <w:autoSpaceDE w:val="0"/>
        <w:autoSpaceDN w:val="0"/>
        <w:adjustRightInd w:val="0"/>
        <w:spacing w:line="280" w:lineRule="exact"/>
        <w:rPr>
          <w:rFonts w:ascii="Calibri" w:hAnsi="Calibri" w:cs="Calibri"/>
        </w:rPr>
      </w:pPr>
    </w:p>
    <w:p w:rsidR="00FB5560" w:rsidRDefault="00FB5560" w:rsidP="00FB5560">
      <w:pPr>
        <w:autoSpaceDE w:val="0"/>
        <w:autoSpaceDN w:val="0"/>
        <w:adjustRightInd w:val="0"/>
        <w:spacing w:line="280" w:lineRule="exact"/>
      </w:pPr>
    </w:p>
    <w:p w:rsidR="00FB5560" w:rsidRDefault="00FB5560" w:rsidP="00FB5560">
      <w:pPr>
        <w:autoSpaceDE w:val="0"/>
        <w:autoSpaceDN w:val="0"/>
        <w:adjustRightInd w:val="0"/>
        <w:spacing w:line="280" w:lineRule="exact"/>
      </w:pPr>
    </w:p>
    <w:p w:rsidR="00FB5560" w:rsidRDefault="00FB5560" w:rsidP="00FB5560">
      <w:pPr>
        <w:autoSpaceDE w:val="0"/>
        <w:autoSpaceDN w:val="0"/>
        <w:adjustRightInd w:val="0"/>
        <w:spacing w:line="280" w:lineRule="exact"/>
      </w:pPr>
    </w:p>
    <w:p w:rsidR="005F6AAF" w:rsidRDefault="005F6AAF" w:rsidP="005F6AAF">
      <w:pPr>
        <w:autoSpaceDE w:val="0"/>
        <w:autoSpaceDN w:val="0"/>
        <w:adjustRightInd w:val="0"/>
        <w:spacing w:line="280" w:lineRule="exact"/>
        <w:jc w:val="both"/>
        <w:rPr>
          <w:rFonts w:ascii="Calibri" w:hAnsi="Calibri" w:cs="Calibri"/>
        </w:rPr>
      </w:pPr>
      <w:r w:rsidRPr="00E42517">
        <w:rPr>
          <w:rFonts w:ascii="Calibri" w:hAnsi="Calibri"/>
          <w:vertAlign w:val="superscript"/>
        </w:rPr>
        <w:t>(</w:t>
      </w:r>
      <w:r>
        <w:rPr>
          <w:rFonts w:ascii="Calibri" w:hAnsi="Calibri"/>
          <w:vertAlign w:val="superscript"/>
        </w:rPr>
        <w:t>2</w:t>
      </w:r>
      <w:r w:rsidRPr="00E42517">
        <w:rPr>
          <w:rFonts w:ascii="Calibri" w:hAnsi="Calibri"/>
          <w:vertAlign w:val="superscript"/>
        </w:rPr>
        <w:t>)</w:t>
      </w:r>
      <w:r>
        <w:rPr>
          <w:rFonts w:ascii="Calibri" w:hAnsi="Calibri"/>
          <w:vertAlign w:val="superscript"/>
        </w:rPr>
        <w:t xml:space="preserve"> barrare </w:t>
      </w:r>
      <w:r w:rsidRPr="00E42517">
        <w:rPr>
          <w:rFonts w:ascii="Calibri" w:hAnsi="Calibri"/>
          <w:vertAlign w:val="superscript"/>
        </w:rPr>
        <w:t>le voci non inerenti il tipo di richiesta effettuata</w:t>
      </w:r>
    </w:p>
    <w:p w:rsidR="00FB5560" w:rsidRPr="00D94C92" w:rsidRDefault="00D94C92" w:rsidP="00FB5560">
      <w:pPr>
        <w:autoSpaceDE w:val="0"/>
        <w:autoSpaceDN w:val="0"/>
        <w:adjustRightInd w:val="0"/>
        <w:spacing w:line="280" w:lineRule="exact"/>
        <w:rPr>
          <w:rFonts w:ascii="Calibri" w:hAnsi="Calibri"/>
          <w:vertAlign w:val="superscript"/>
        </w:rPr>
      </w:pPr>
      <w:r w:rsidRPr="00E42517">
        <w:rPr>
          <w:rFonts w:ascii="Calibri" w:hAnsi="Calibri"/>
          <w:vertAlign w:val="superscript"/>
        </w:rPr>
        <w:t>(</w:t>
      </w:r>
      <w:r>
        <w:rPr>
          <w:rFonts w:ascii="Calibri" w:hAnsi="Calibri"/>
          <w:vertAlign w:val="superscript"/>
        </w:rPr>
        <w:t>3</w:t>
      </w:r>
      <w:r w:rsidRPr="00E42517">
        <w:rPr>
          <w:rFonts w:ascii="Calibri" w:hAnsi="Calibri"/>
          <w:vertAlign w:val="superscript"/>
        </w:rPr>
        <w:t>)</w:t>
      </w:r>
      <w:r>
        <w:rPr>
          <w:rFonts w:ascii="Calibri" w:hAnsi="Calibri"/>
          <w:vertAlign w:val="superscript"/>
        </w:rPr>
        <w:t xml:space="preserve"> in caso di ampliamento e aggiornamento è </w:t>
      </w:r>
      <w:r w:rsidRPr="00D94C92">
        <w:rPr>
          <w:rFonts w:ascii="Calibri" w:hAnsi="Calibri"/>
          <w:vertAlign w:val="superscript"/>
        </w:rPr>
        <w:t xml:space="preserve">obbligatorio trasmettere il PEBA in versione software, pena la revoca del contributo e il recupero delle somme </w:t>
      </w:r>
      <w:r w:rsidR="00E50E70">
        <w:rPr>
          <w:rFonts w:ascii="Calibri" w:hAnsi="Calibri"/>
          <w:vertAlign w:val="superscript"/>
        </w:rPr>
        <w:t xml:space="preserve">eventualmente </w:t>
      </w:r>
      <w:r w:rsidRPr="00D94C92">
        <w:rPr>
          <w:rFonts w:ascii="Calibri" w:hAnsi="Calibri"/>
          <w:vertAlign w:val="superscript"/>
        </w:rPr>
        <w:t>già versate</w:t>
      </w:r>
      <w:r w:rsidR="00E50E70">
        <w:rPr>
          <w:rFonts w:ascii="Calibri" w:hAnsi="Calibri"/>
          <w:vertAlign w:val="superscript"/>
        </w:rPr>
        <w:t>.</w:t>
      </w:r>
    </w:p>
    <w:p w:rsidR="00D94C92" w:rsidRDefault="00D94C92" w:rsidP="00FB5560">
      <w:pPr>
        <w:autoSpaceDE w:val="0"/>
        <w:autoSpaceDN w:val="0"/>
        <w:adjustRightInd w:val="0"/>
        <w:spacing w:line="280" w:lineRule="exact"/>
      </w:pPr>
    </w:p>
    <w:p w:rsidR="00E26705" w:rsidRDefault="00E26705" w:rsidP="00FB5560">
      <w:pPr>
        <w:autoSpaceDE w:val="0"/>
        <w:autoSpaceDN w:val="0"/>
        <w:adjustRightInd w:val="0"/>
        <w:spacing w:line="280" w:lineRule="exact"/>
      </w:pPr>
    </w:p>
    <w:p w:rsidR="00E50E70" w:rsidRPr="00DD289E" w:rsidRDefault="00E50E70" w:rsidP="00E50E70">
      <w:pPr>
        <w:spacing w:before="71"/>
        <w:ind w:right="69"/>
        <w:jc w:val="both"/>
        <w:rPr>
          <w:rFonts w:ascii="Calibri" w:eastAsia="Arial" w:hAnsi="Calibri" w:cs="Calibri"/>
          <w:b/>
        </w:rPr>
      </w:pPr>
      <w:r w:rsidRPr="00DD289E">
        <w:rPr>
          <w:rFonts w:ascii="Calibri" w:eastAsia="Arial" w:hAnsi="Calibri" w:cs="Calibri"/>
          <w:b/>
          <w:color w:val="16161C"/>
        </w:rPr>
        <w:lastRenderedPageBreak/>
        <w:t>Informativa Privacy ai sensi dell'art. 13 del Reg. (UE) 2016/679</w:t>
      </w:r>
    </w:p>
    <w:p w:rsidR="00E50E70" w:rsidRPr="00DD289E" w:rsidRDefault="00E50E70" w:rsidP="00E50E70">
      <w:pPr>
        <w:widowControl w:val="0"/>
        <w:pBdr>
          <w:top w:val="nil"/>
          <w:left w:val="nil"/>
          <w:bottom w:val="nil"/>
          <w:right w:val="nil"/>
          <w:between w:val="nil"/>
        </w:pBdr>
        <w:spacing w:before="5"/>
        <w:ind w:right="69"/>
        <w:rPr>
          <w:rFonts w:ascii="Calibri" w:eastAsia="Arial" w:hAnsi="Calibri" w:cs="Calibri"/>
          <w:b/>
          <w:color w:val="000000"/>
        </w:rPr>
      </w:pPr>
    </w:p>
    <w:p w:rsidR="00E50E70" w:rsidRPr="00DD289E" w:rsidRDefault="00E50E70" w:rsidP="00E50E70">
      <w:pPr>
        <w:keepNext/>
        <w:ind w:right="69"/>
        <w:jc w:val="both"/>
        <w:rPr>
          <w:rFonts w:ascii="Calibri" w:eastAsia="Arial" w:hAnsi="Calibri" w:cs="Calibri"/>
          <w:color w:val="000000"/>
        </w:rPr>
      </w:pPr>
      <w:r w:rsidRPr="00DD289E">
        <w:rPr>
          <w:rFonts w:ascii="Calibri" w:eastAsia="Arial" w:hAnsi="Calibri" w:cs="Calibri"/>
          <w:color w:val="00000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 Regione Puglia.</w:t>
      </w:r>
    </w:p>
    <w:p w:rsidR="00E50E70" w:rsidRPr="00DD289E" w:rsidRDefault="00E50E70" w:rsidP="00E50E70">
      <w:pPr>
        <w:ind w:right="69"/>
        <w:rPr>
          <w:rFonts w:ascii="Calibri" w:eastAsia="Arial" w:hAnsi="Calibri" w:cs="Calibri"/>
        </w:rPr>
      </w:pPr>
      <w:r w:rsidRPr="00DD289E">
        <w:rPr>
          <w:rFonts w:ascii="Calibri" w:eastAsia="Arial" w:hAnsi="Calibri" w:cs="Calibri"/>
          <w:b/>
          <w:color w:val="16161C"/>
          <w:u w:val="single"/>
        </w:rPr>
        <w:t>Titolare dei dati:</w:t>
      </w:r>
      <w:r w:rsidRPr="00DD289E">
        <w:rPr>
          <w:rFonts w:ascii="Calibri" w:eastAsia="Arial" w:hAnsi="Calibri" w:cs="Calibri"/>
          <w:color w:val="16161C"/>
        </w:rPr>
        <w:t xml:space="preserve"> "Regi</w:t>
      </w:r>
      <w:r w:rsidRPr="00DD289E">
        <w:rPr>
          <w:rFonts w:ascii="Calibri" w:eastAsia="Arial" w:hAnsi="Calibri" w:cs="Calibri"/>
          <w:color w:val="000000"/>
        </w:rPr>
        <w:t>one Puglia" Lungomare N. Sauro, 33 70100 – Bari.</w:t>
      </w:r>
    </w:p>
    <w:p w:rsidR="00E50E70" w:rsidRPr="00DD289E" w:rsidRDefault="00E50E70" w:rsidP="00E50E70">
      <w:pPr>
        <w:ind w:right="69"/>
        <w:jc w:val="both"/>
        <w:rPr>
          <w:rFonts w:ascii="Calibri" w:eastAsia="Arial" w:hAnsi="Calibri" w:cs="Calibri"/>
          <w:color w:val="16161C"/>
        </w:rPr>
      </w:pPr>
      <w:r w:rsidRPr="00DD289E">
        <w:rPr>
          <w:rFonts w:ascii="Calibri" w:eastAsia="Arial" w:hAnsi="Calibri" w:cs="Calibri"/>
          <w:b/>
          <w:color w:val="16161C"/>
          <w:u w:val="single"/>
        </w:rPr>
        <w:t>Responsabile della protezione dei dati:</w:t>
      </w:r>
      <w:r w:rsidRPr="00DD289E">
        <w:rPr>
          <w:rFonts w:ascii="Calibri" w:eastAsia="Arial" w:hAnsi="Calibri" w:cs="Calibri"/>
          <w:color w:val="16161C"/>
        </w:rPr>
        <w:t xml:space="preserve"> Il punto di contatto con il RPD è il seguente: </w:t>
      </w:r>
      <w:hyperlink r:id="rId13">
        <w:r w:rsidRPr="00DD289E">
          <w:rPr>
            <w:rFonts w:ascii="Calibri" w:eastAsia="Arial" w:hAnsi="Calibri" w:cs="Calibri"/>
            <w:color w:val="0000FF"/>
            <w:u w:val="single"/>
          </w:rPr>
          <w:t>rpd@regione.puglia.it</w:t>
        </w:r>
      </w:hyperlink>
      <w:r w:rsidRPr="00DD289E">
        <w:rPr>
          <w:rFonts w:ascii="Calibri" w:eastAsia="Arial" w:hAnsi="Calibri" w:cs="Calibri"/>
        </w:rPr>
        <w:t>.</w:t>
      </w:r>
    </w:p>
    <w:p w:rsidR="00E50E70" w:rsidRPr="00DD289E" w:rsidRDefault="00E50E70" w:rsidP="00E50E70">
      <w:pPr>
        <w:widowControl w:val="0"/>
        <w:pBdr>
          <w:top w:val="nil"/>
          <w:left w:val="nil"/>
          <w:bottom w:val="nil"/>
          <w:right w:val="nil"/>
          <w:between w:val="nil"/>
        </w:pBdr>
        <w:ind w:right="69" w:hanging="2"/>
        <w:jc w:val="both"/>
        <w:rPr>
          <w:rFonts w:ascii="Calibri" w:eastAsia="Arial" w:hAnsi="Calibri" w:cs="Calibri"/>
          <w:color w:val="16161C"/>
        </w:rPr>
      </w:pPr>
      <w:r w:rsidRPr="00DD289E">
        <w:rPr>
          <w:rFonts w:ascii="Calibri" w:eastAsia="Arial" w:hAnsi="Calibri" w:cs="Calibri"/>
          <w:b/>
          <w:color w:val="16161C"/>
          <w:u w:val="single"/>
        </w:rPr>
        <w:t>Finalità:</w:t>
      </w:r>
      <w:r w:rsidRPr="00DD289E">
        <w:rPr>
          <w:rFonts w:ascii="Calibri" w:eastAsia="Arial" w:hAnsi="Calibri" w:cs="Calibri"/>
          <w:color w:val="16161C"/>
        </w:rPr>
        <w:t xml:space="preserve"> I dati </w:t>
      </w:r>
      <w:r w:rsidRPr="00DD289E">
        <w:rPr>
          <w:rFonts w:ascii="Calibri" w:eastAsia="Arial" w:hAnsi="Calibri" w:cs="Calibri"/>
          <w:color w:val="000000"/>
        </w:rPr>
        <w:t xml:space="preserve">richiesti sono raccolti e trattati esclusivamente per le attività inerenti il campo di applicazione della </w:t>
      </w:r>
      <w:r w:rsidRPr="00930F60">
        <w:rPr>
          <w:rFonts w:ascii="Calibri" w:hAnsi="Calibri" w:cs="Calibri"/>
        </w:rPr>
        <w:t>Legge Regionale 67/2018, art. 87</w:t>
      </w:r>
      <w:r w:rsidRPr="00DD289E">
        <w:rPr>
          <w:rFonts w:ascii="Calibri" w:eastAsia="Arial" w:hAnsi="Calibri" w:cs="Calibri"/>
          <w:color w:val="16161C"/>
        </w:rPr>
        <w:t>.</w:t>
      </w:r>
    </w:p>
    <w:p w:rsidR="00E50E70" w:rsidRPr="00DD289E" w:rsidRDefault="00E50E70" w:rsidP="00E50E70">
      <w:pPr>
        <w:widowControl w:val="0"/>
        <w:pBdr>
          <w:top w:val="nil"/>
          <w:left w:val="nil"/>
          <w:bottom w:val="nil"/>
          <w:right w:val="nil"/>
          <w:between w:val="nil"/>
        </w:pBdr>
        <w:ind w:right="69" w:hanging="2"/>
        <w:jc w:val="both"/>
        <w:rPr>
          <w:rFonts w:ascii="Calibri" w:eastAsia="Arial" w:hAnsi="Calibri" w:cs="Calibri"/>
          <w:color w:val="000000"/>
        </w:rPr>
      </w:pPr>
      <w:r w:rsidRPr="00DD289E">
        <w:rPr>
          <w:rFonts w:ascii="Calibri" w:eastAsia="Arial" w:hAnsi="Calibri" w:cs="Calibri"/>
          <w:b/>
          <w:color w:val="16161C"/>
          <w:u w:val="single"/>
        </w:rPr>
        <w:t>Destinatari:</w:t>
      </w:r>
      <w:r w:rsidRPr="00DD289E">
        <w:rPr>
          <w:rFonts w:ascii="Calibri" w:eastAsia="Arial" w:hAnsi="Calibri" w:cs="Calibri"/>
          <w:color w:val="16161C"/>
        </w:rPr>
        <w:t xml:space="preserve"> </w:t>
      </w:r>
      <w:r>
        <w:rPr>
          <w:rFonts w:ascii="Calibri" w:eastAsia="Arial" w:hAnsi="Calibri" w:cs="Calibri"/>
          <w:color w:val="16161C"/>
        </w:rPr>
        <w:t xml:space="preserve">Legale Rappresentante o delegato del Comune. </w:t>
      </w:r>
    </w:p>
    <w:p w:rsidR="00E50E70" w:rsidRPr="00DD289E" w:rsidRDefault="00E50E70" w:rsidP="00E50E70">
      <w:pPr>
        <w:widowControl w:val="0"/>
        <w:pBdr>
          <w:top w:val="nil"/>
          <w:left w:val="nil"/>
          <w:bottom w:val="nil"/>
          <w:right w:val="nil"/>
          <w:between w:val="nil"/>
        </w:pBdr>
        <w:spacing w:before="46"/>
        <w:ind w:right="69" w:firstLine="2"/>
        <w:jc w:val="both"/>
        <w:rPr>
          <w:rFonts w:ascii="Calibri" w:eastAsia="Arial" w:hAnsi="Calibri" w:cs="Calibri"/>
          <w:color w:val="16161C"/>
          <w:u w:val="single"/>
        </w:rPr>
      </w:pPr>
      <w:r w:rsidRPr="00DD289E">
        <w:rPr>
          <w:rFonts w:ascii="Calibri" w:eastAsia="Arial" w:hAnsi="Calibri" w:cs="Calibri"/>
          <w:b/>
          <w:color w:val="16161C"/>
          <w:u w:val="single"/>
        </w:rPr>
        <w:t>Trasferimento dei dati personali:</w:t>
      </w:r>
      <w:r w:rsidRPr="00DD289E">
        <w:rPr>
          <w:rFonts w:ascii="Calibri" w:eastAsia="Arial" w:hAnsi="Calibri" w:cs="Calibri"/>
          <w:color w:val="16161C"/>
        </w:rPr>
        <w:t xml:space="preserve"> I suoi dati non saranno trasferiti né in Stati membri dell’Unione Europea né in Paesi terzi non appartenenti all’Unione Europea.</w:t>
      </w:r>
    </w:p>
    <w:p w:rsidR="00E50E70" w:rsidRPr="00DD289E" w:rsidRDefault="00E50E70" w:rsidP="00E50E70">
      <w:pPr>
        <w:widowControl w:val="0"/>
        <w:pBdr>
          <w:top w:val="nil"/>
          <w:left w:val="nil"/>
          <w:bottom w:val="nil"/>
          <w:right w:val="nil"/>
          <w:between w:val="nil"/>
        </w:pBdr>
        <w:spacing w:before="46"/>
        <w:ind w:right="69" w:firstLine="2"/>
        <w:jc w:val="both"/>
        <w:rPr>
          <w:rFonts w:ascii="Calibri" w:eastAsia="Arial" w:hAnsi="Calibri" w:cs="Calibri"/>
          <w:color w:val="16161C"/>
        </w:rPr>
      </w:pPr>
      <w:r w:rsidRPr="00DD289E">
        <w:rPr>
          <w:rFonts w:ascii="Calibri" w:eastAsia="Arial" w:hAnsi="Calibri" w:cs="Calibri"/>
          <w:b/>
          <w:color w:val="16161C"/>
          <w:u w:val="single"/>
        </w:rPr>
        <w:t>Periodo di conservazione:</w:t>
      </w:r>
      <w:r w:rsidRPr="00DD289E">
        <w:rPr>
          <w:rFonts w:ascii="Calibri" w:eastAsia="Arial" w:hAnsi="Calibri" w:cs="Calibri"/>
          <w:color w:val="16161C"/>
        </w:rPr>
        <w:t xml:space="preserve"> I dati saranno trattati e conservati per il periodo di tempo necessario per il conseguimento delle finalità per le quali sono raccolti e trattati.</w:t>
      </w:r>
    </w:p>
    <w:p w:rsidR="00E50E70" w:rsidRPr="00DD289E" w:rsidRDefault="00E50E70" w:rsidP="00E50E70">
      <w:pPr>
        <w:widowControl w:val="0"/>
        <w:pBdr>
          <w:top w:val="nil"/>
          <w:left w:val="nil"/>
          <w:bottom w:val="nil"/>
          <w:right w:val="nil"/>
          <w:between w:val="nil"/>
        </w:pBdr>
        <w:spacing w:before="1"/>
        <w:ind w:right="69" w:hanging="3"/>
        <w:jc w:val="both"/>
        <w:rPr>
          <w:rFonts w:ascii="Calibri" w:eastAsia="Arial" w:hAnsi="Calibri" w:cs="Calibri"/>
          <w:color w:val="000000"/>
        </w:rPr>
      </w:pPr>
      <w:r w:rsidRPr="00DD289E">
        <w:rPr>
          <w:rFonts w:ascii="Calibri" w:eastAsia="Arial" w:hAnsi="Calibri" w:cs="Calibri"/>
          <w:b/>
          <w:color w:val="16161C"/>
          <w:u w:val="single"/>
        </w:rPr>
        <w:t>Diritti degli interessati:</w:t>
      </w:r>
      <w:r w:rsidRPr="00DD289E">
        <w:rPr>
          <w:rFonts w:ascii="Calibri" w:eastAsia="Arial" w:hAnsi="Calibri" w:cs="Calibri"/>
          <w:color w:val="16161C"/>
        </w:rPr>
        <w:t xml:space="preserve"> Gli interessati hanno il diritto di ottenere dalla Regione l'accesso ai propri dati personali e la rettifica o la cancellazione degli stessi o la limitazione del trattamento che li riguarda o di opporsi al trattamento (artt. 15 e seg</w:t>
      </w:r>
      <w:r w:rsidRPr="00DD289E">
        <w:rPr>
          <w:rFonts w:ascii="Calibri" w:eastAsia="Arial" w:hAnsi="Calibri" w:cs="Calibri"/>
          <w:color w:val="3D3D3D"/>
        </w:rPr>
        <w:t xml:space="preserve">. </w:t>
      </w:r>
      <w:r w:rsidRPr="00DD289E">
        <w:rPr>
          <w:rFonts w:ascii="Calibri" w:eastAsia="Arial" w:hAnsi="Calibri" w:cs="Calibri"/>
          <w:color w:val="16161C"/>
        </w:rPr>
        <w:t>GDPR)</w:t>
      </w:r>
      <w:r w:rsidRPr="00DD289E">
        <w:rPr>
          <w:rFonts w:ascii="Calibri" w:eastAsia="Arial" w:hAnsi="Calibri" w:cs="Calibri"/>
          <w:color w:val="3D3D3D"/>
        </w:rPr>
        <w:t xml:space="preserve">. </w:t>
      </w:r>
      <w:r w:rsidRPr="00DD289E">
        <w:rPr>
          <w:rFonts w:ascii="Calibri" w:eastAsia="Arial" w:hAnsi="Calibri" w:cs="Calibri"/>
          <w:color w:val="16161C"/>
        </w:rPr>
        <w:t>L'apposita istanza alla Regione è presentata al punto di contatto del Responsabile della protezione dei dati innanzi indicato.</w:t>
      </w:r>
    </w:p>
    <w:p w:rsidR="00E50E70" w:rsidRPr="00DD289E" w:rsidRDefault="00E50E70" w:rsidP="00E50E70">
      <w:pPr>
        <w:widowControl w:val="0"/>
        <w:pBdr>
          <w:top w:val="nil"/>
          <w:left w:val="nil"/>
          <w:bottom w:val="nil"/>
          <w:right w:val="nil"/>
          <w:between w:val="nil"/>
        </w:pBdr>
        <w:spacing w:before="6"/>
        <w:ind w:right="69" w:hanging="3"/>
        <w:jc w:val="both"/>
        <w:rPr>
          <w:rFonts w:ascii="Calibri" w:eastAsia="Arial" w:hAnsi="Calibri" w:cs="Calibri"/>
          <w:color w:val="000000"/>
        </w:rPr>
      </w:pPr>
      <w:r w:rsidRPr="00DD289E">
        <w:rPr>
          <w:rFonts w:ascii="Calibri" w:eastAsia="Arial" w:hAnsi="Calibri" w:cs="Calibri"/>
          <w:b/>
          <w:color w:val="16161C"/>
          <w:u w:val="single"/>
        </w:rPr>
        <w:t>Diritto di reclamo:</w:t>
      </w:r>
      <w:r w:rsidRPr="00DD289E">
        <w:rPr>
          <w:rFonts w:ascii="Calibri" w:eastAsia="Arial" w:hAnsi="Calibri" w:cs="Calibri"/>
          <w:color w:val="16161C"/>
        </w:rPr>
        <w:t xml:space="preserve">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rsidR="00E50E70" w:rsidRPr="00DD289E" w:rsidRDefault="00E50E70" w:rsidP="00E50E70">
      <w:pPr>
        <w:widowControl w:val="0"/>
        <w:pBdr>
          <w:top w:val="nil"/>
          <w:left w:val="nil"/>
          <w:bottom w:val="nil"/>
          <w:right w:val="nil"/>
          <w:between w:val="nil"/>
        </w:pBdr>
        <w:ind w:right="69" w:hanging="2"/>
        <w:jc w:val="both"/>
        <w:rPr>
          <w:rFonts w:ascii="Calibri" w:eastAsia="Arial" w:hAnsi="Calibri" w:cs="Calibri"/>
          <w:color w:val="16161C"/>
        </w:rPr>
      </w:pPr>
      <w:r w:rsidRPr="00DD289E">
        <w:rPr>
          <w:rFonts w:ascii="Calibri" w:eastAsia="Arial" w:hAnsi="Calibri" w:cs="Calibri"/>
          <w:b/>
          <w:color w:val="16161C"/>
          <w:u w:val="single"/>
        </w:rPr>
        <w:t>Comunicazione dati personali:</w:t>
      </w:r>
      <w:r w:rsidRPr="00DD289E">
        <w:rPr>
          <w:rFonts w:ascii="Calibri" w:eastAsia="Arial" w:hAnsi="Calibri" w:cs="Calibri"/>
          <w:color w:val="16161C"/>
        </w:rPr>
        <w:t xml:space="preserve"> La comunicazione dei dati necessari al perseguimento della finalità sopra indicate ha carattere obbligatorio.</w:t>
      </w:r>
    </w:p>
    <w:p w:rsidR="00E50E70" w:rsidRPr="00DD289E" w:rsidRDefault="00E50E70" w:rsidP="00E50E70">
      <w:pPr>
        <w:widowControl w:val="0"/>
        <w:pBdr>
          <w:top w:val="nil"/>
          <w:left w:val="nil"/>
          <w:bottom w:val="nil"/>
          <w:right w:val="nil"/>
          <w:between w:val="nil"/>
        </w:pBdr>
        <w:ind w:right="69" w:hanging="2"/>
        <w:jc w:val="both"/>
        <w:rPr>
          <w:rFonts w:ascii="Calibri" w:eastAsia="Arial" w:hAnsi="Calibri" w:cs="Calibri"/>
          <w:color w:val="16161C"/>
        </w:rPr>
      </w:pPr>
      <w:r w:rsidRPr="00DD289E">
        <w:rPr>
          <w:rFonts w:ascii="Calibri" w:eastAsia="Arial" w:hAnsi="Calibri" w:cs="Calibri"/>
          <w:b/>
          <w:color w:val="16161C"/>
          <w:u w:val="single"/>
        </w:rPr>
        <w:t>Modalità del trattamento:</w:t>
      </w:r>
      <w:r w:rsidRPr="00DD289E">
        <w:rPr>
          <w:rFonts w:ascii="Calibri" w:eastAsia="Arial" w:hAnsi="Calibri" w:cs="Calibri"/>
          <w:color w:val="16161C"/>
        </w:rPr>
        <w:t xml:space="preserve"> Il trattamento sarà svolto in forma automatizzata e/o manuale, nel rispetto di quanto previsto dall’art. 32 del GDPR 2016/679 in materia di misure di sicurezza, ad opera di soggetti appositamente incaricati e in ottemperanza a quanto previsto dall’art. 29 GDPR 2016/ 679. </w:t>
      </w:r>
    </w:p>
    <w:p w:rsidR="00E50E70" w:rsidRPr="00DD289E" w:rsidRDefault="00E50E70" w:rsidP="00E50E70">
      <w:pPr>
        <w:widowControl w:val="0"/>
        <w:pBdr>
          <w:top w:val="nil"/>
          <w:left w:val="nil"/>
          <w:bottom w:val="nil"/>
          <w:right w:val="nil"/>
          <w:between w:val="nil"/>
        </w:pBdr>
        <w:spacing w:before="46"/>
        <w:ind w:right="69" w:firstLine="2"/>
        <w:jc w:val="both"/>
        <w:rPr>
          <w:rFonts w:ascii="Calibri" w:eastAsia="Arial" w:hAnsi="Calibri" w:cs="Calibri"/>
          <w:color w:val="16161C"/>
        </w:rPr>
      </w:pPr>
      <w:r w:rsidRPr="00DD289E">
        <w:rPr>
          <w:rFonts w:ascii="Calibri" w:eastAsia="Arial" w:hAnsi="Calibri" w:cs="Calibri"/>
          <w:b/>
          <w:color w:val="16161C"/>
          <w:u w:val="single"/>
        </w:rPr>
        <w:t>Ambito di comunicazione e diffusione:</w:t>
      </w:r>
      <w:r w:rsidRPr="00DD289E">
        <w:rPr>
          <w:rFonts w:ascii="Calibri" w:eastAsia="Arial" w:hAnsi="Calibri" w:cs="Calibri"/>
          <w:color w:val="16161C"/>
        </w:rPr>
        <w:t xml:space="preserve"> Informiamo inoltre che i dati raccolti non saranno mai diffusi e non saranno oggetto di comunicazione senza Suo esplicito consenso.</w:t>
      </w:r>
    </w:p>
    <w:p w:rsidR="00E50E70" w:rsidRPr="00DD289E" w:rsidRDefault="00E50E70" w:rsidP="00E50E70">
      <w:pPr>
        <w:widowControl w:val="0"/>
        <w:pBdr>
          <w:top w:val="nil"/>
          <w:left w:val="nil"/>
          <w:bottom w:val="nil"/>
          <w:right w:val="nil"/>
          <w:between w:val="nil"/>
        </w:pBdr>
        <w:spacing w:before="46"/>
        <w:ind w:right="69"/>
        <w:jc w:val="both"/>
        <w:rPr>
          <w:rFonts w:ascii="Calibri" w:eastAsia="Arial" w:hAnsi="Calibri" w:cs="Calibri"/>
          <w:color w:val="16161C"/>
        </w:rPr>
      </w:pPr>
    </w:p>
    <w:p w:rsidR="00E50E70" w:rsidRPr="00DD289E" w:rsidRDefault="00E50E70" w:rsidP="00E50E70">
      <w:pPr>
        <w:widowControl w:val="0"/>
        <w:pBdr>
          <w:top w:val="nil"/>
          <w:left w:val="nil"/>
          <w:bottom w:val="nil"/>
          <w:right w:val="nil"/>
          <w:between w:val="nil"/>
        </w:pBdr>
        <w:spacing w:before="1"/>
        <w:ind w:right="69"/>
        <w:rPr>
          <w:rFonts w:ascii="Calibri" w:eastAsia="Arial" w:hAnsi="Calibri" w:cs="Calibri"/>
          <w:color w:val="000000"/>
        </w:rPr>
      </w:pPr>
    </w:p>
    <w:p w:rsidR="00FB5560" w:rsidRDefault="00FB5560" w:rsidP="00FB5560">
      <w:pPr>
        <w:autoSpaceDE w:val="0"/>
        <w:autoSpaceDN w:val="0"/>
        <w:adjustRightInd w:val="0"/>
        <w:spacing w:line="280" w:lineRule="exact"/>
      </w:pPr>
    </w:p>
    <w:p w:rsidR="00E50E70" w:rsidRDefault="00E50E70" w:rsidP="00E50E70">
      <w:pPr>
        <w:autoSpaceDE w:val="0"/>
        <w:autoSpaceDN w:val="0"/>
        <w:adjustRightInd w:val="0"/>
        <w:spacing w:line="280" w:lineRule="exact"/>
        <w:jc w:val="right"/>
      </w:pPr>
      <w:r>
        <w:rPr>
          <w:rFonts w:ascii="Calibri" w:hAnsi="Calibri" w:cs="Calibri"/>
        </w:rPr>
        <w:t>Firmato digitalmente dal Legale Rappresentante</w:t>
      </w:r>
    </w:p>
    <w:p w:rsidR="00E50E70" w:rsidRDefault="00E50E70" w:rsidP="00FB5560">
      <w:pPr>
        <w:autoSpaceDE w:val="0"/>
        <w:autoSpaceDN w:val="0"/>
        <w:adjustRightInd w:val="0"/>
        <w:spacing w:line="280" w:lineRule="exact"/>
      </w:pPr>
    </w:p>
    <w:p w:rsidR="00E50E70" w:rsidRDefault="00E50E70" w:rsidP="00FB5560">
      <w:pPr>
        <w:autoSpaceDE w:val="0"/>
        <w:autoSpaceDN w:val="0"/>
        <w:adjustRightInd w:val="0"/>
        <w:spacing w:line="280" w:lineRule="exact"/>
      </w:pPr>
    </w:p>
    <w:p w:rsidR="00E50E70" w:rsidRDefault="00E50E70" w:rsidP="00FB5560">
      <w:pPr>
        <w:autoSpaceDE w:val="0"/>
        <w:autoSpaceDN w:val="0"/>
        <w:adjustRightInd w:val="0"/>
        <w:spacing w:line="280" w:lineRule="exact"/>
      </w:pPr>
    </w:p>
    <w:p w:rsidR="00E50E70" w:rsidRDefault="00E50E70" w:rsidP="00FB5560">
      <w:pPr>
        <w:autoSpaceDE w:val="0"/>
        <w:autoSpaceDN w:val="0"/>
        <w:adjustRightInd w:val="0"/>
        <w:spacing w:line="280" w:lineRule="exact"/>
      </w:pPr>
    </w:p>
    <w:p w:rsidR="00E26705" w:rsidRDefault="00E26705" w:rsidP="00FB5560">
      <w:pPr>
        <w:autoSpaceDE w:val="0"/>
        <w:autoSpaceDN w:val="0"/>
        <w:adjustRightInd w:val="0"/>
        <w:spacing w:line="280" w:lineRule="exact"/>
      </w:pPr>
    </w:p>
    <w:p w:rsidR="00454F14" w:rsidRDefault="00454F14" w:rsidP="00FB5560">
      <w:pPr>
        <w:autoSpaceDE w:val="0"/>
        <w:autoSpaceDN w:val="0"/>
        <w:adjustRightInd w:val="0"/>
        <w:spacing w:line="280" w:lineRule="exact"/>
      </w:pPr>
    </w:p>
    <w:p w:rsidR="00454F14" w:rsidRDefault="00454F14" w:rsidP="00FB5560">
      <w:pPr>
        <w:autoSpaceDE w:val="0"/>
        <w:autoSpaceDN w:val="0"/>
        <w:adjustRightInd w:val="0"/>
        <w:spacing w:line="280" w:lineRule="exact"/>
      </w:pPr>
    </w:p>
    <w:p w:rsidR="00FB5560" w:rsidRDefault="00FB5560" w:rsidP="00FB5560">
      <w:pPr>
        <w:autoSpaceDE w:val="0"/>
        <w:autoSpaceDN w:val="0"/>
        <w:adjustRightInd w:val="0"/>
        <w:spacing w:line="280" w:lineRule="exact"/>
      </w:pPr>
    </w:p>
    <w:p w:rsidR="00454F14" w:rsidRDefault="00454F14" w:rsidP="00454F14">
      <w:pPr>
        <w:jc w:val="center"/>
        <w:rPr>
          <w:rFonts w:ascii="Calibri" w:hAnsi="Calibri"/>
          <w:b/>
          <w:sz w:val="40"/>
          <w:szCs w:val="40"/>
          <w:u w:val="single"/>
        </w:rPr>
      </w:pPr>
    </w:p>
    <w:p w:rsidR="00454F14" w:rsidRPr="00661926" w:rsidRDefault="00454F14" w:rsidP="00454F14">
      <w:pPr>
        <w:jc w:val="center"/>
        <w:rPr>
          <w:rFonts w:ascii="Calibri" w:hAnsi="Calibri"/>
          <w:b/>
          <w:sz w:val="40"/>
          <w:szCs w:val="40"/>
          <w:u w:val="single"/>
        </w:rPr>
      </w:pPr>
      <w:r w:rsidRPr="00661926">
        <w:rPr>
          <w:rFonts w:ascii="Calibri" w:hAnsi="Calibri"/>
          <w:b/>
          <w:sz w:val="40"/>
          <w:szCs w:val="40"/>
          <w:u w:val="single"/>
        </w:rPr>
        <w:t xml:space="preserve">ALLEGATO </w:t>
      </w:r>
      <w:r>
        <w:rPr>
          <w:rFonts w:ascii="Calibri" w:hAnsi="Calibri"/>
          <w:b/>
          <w:sz w:val="40"/>
          <w:szCs w:val="40"/>
          <w:u w:val="single"/>
        </w:rPr>
        <w:t>C</w:t>
      </w:r>
    </w:p>
    <w:p w:rsidR="00454F14" w:rsidRPr="00661926" w:rsidRDefault="00454F14" w:rsidP="00454F14">
      <w:pPr>
        <w:jc w:val="center"/>
        <w:rPr>
          <w:rFonts w:ascii="Calibri" w:hAnsi="Calibri"/>
          <w:sz w:val="40"/>
          <w:szCs w:val="40"/>
        </w:rPr>
      </w:pPr>
    </w:p>
    <w:p w:rsidR="00454F14" w:rsidRDefault="00454F14" w:rsidP="00454F14">
      <w:pPr>
        <w:jc w:val="center"/>
        <w:rPr>
          <w:rFonts w:ascii="Calibri" w:hAnsi="Calibri"/>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454F14" w:rsidRDefault="00454F14" w:rsidP="00454F14">
      <w:pPr>
        <w:jc w:val="center"/>
        <w:rPr>
          <w:rFonts w:ascii="Calibri" w:hAnsi="Calibri"/>
          <w:b/>
        </w:rPr>
      </w:pPr>
    </w:p>
    <w:p w:rsidR="00FB5560" w:rsidRPr="009C5AB4" w:rsidRDefault="00FB5560" w:rsidP="00FB5560">
      <w:pPr>
        <w:ind w:left="2124"/>
        <w:rPr>
          <w:sz w:val="28"/>
          <w:szCs w:val="28"/>
        </w:rPr>
      </w:pPr>
    </w:p>
    <w:p w:rsidR="00FB5560" w:rsidRPr="00454F14" w:rsidRDefault="00E50E70" w:rsidP="00454F14">
      <w:pPr>
        <w:spacing w:line="276" w:lineRule="auto"/>
        <w:jc w:val="center"/>
        <w:rPr>
          <w:rFonts w:ascii="Calibri" w:hAnsi="Calibri"/>
          <w:b/>
          <w:sz w:val="28"/>
          <w:szCs w:val="28"/>
        </w:rPr>
      </w:pPr>
      <w:r w:rsidRPr="00454F14">
        <w:rPr>
          <w:rFonts w:ascii="Calibri" w:hAnsi="Calibri"/>
          <w:b/>
          <w:sz w:val="28"/>
          <w:szCs w:val="28"/>
        </w:rPr>
        <w:t xml:space="preserve">AGGIORNAMENTO DELLE </w:t>
      </w:r>
      <w:r w:rsidR="00FB5560" w:rsidRPr="00454F14">
        <w:rPr>
          <w:rFonts w:ascii="Calibri" w:hAnsi="Calibri"/>
          <w:b/>
          <w:sz w:val="28"/>
          <w:szCs w:val="28"/>
        </w:rPr>
        <w:t>LINEE GUIDA PER LA REDAZIONE DEI PIANI DI ELIMINAZIONE DELLE BARRIERE ARCHITETTONICHE (PEBA)</w:t>
      </w:r>
      <w:r w:rsidRPr="00454F14">
        <w:rPr>
          <w:rFonts w:ascii="Calibri" w:hAnsi="Calibri"/>
          <w:b/>
          <w:sz w:val="28"/>
          <w:szCs w:val="28"/>
        </w:rPr>
        <w:t xml:space="preserve"> APPROVATE CON D.G.R. N. 2062/2019</w:t>
      </w:r>
      <w:r w:rsidR="00FB5560" w:rsidRPr="00454F14">
        <w:rPr>
          <w:rFonts w:ascii="Calibri" w:hAnsi="Calibri"/>
          <w:b/>
          <w:sz w:val="28"/>
          <w:szCs w:val="28"/>
        </w:rPr>
        <w:t>.</w:t>
      </w:r>
    </w:p>
    <w:p w:rsidR="00FB5560" w:rsidRDefault="00FB5560" w:rsidP="00FB5560">
      <w:pPr>
        <w:spacing w:line="276" w:lineRule="auto"/>
        <w:jc w:val="both"/>
        <w:rPr>
          <w:rFonts w:ascii="Calibri" w:hAnsi="Calibri"/>
          <w:b/>
          <w:sz w:val="32"/>
          <w:szCs w:val="32"/>
        </w:rPr>
      </w:pPr>
    </w:p>
    <w:p w:rsidR="00FB5560" w:rsidRDefault="00FB5560" w:rsidP="00FB5560">
      <w:pPr>
        <w:spacing w:line="276" w:lineRule="auto"/>
        <w:jc w:val="both"/>
        <w:rPr>
          <w:rFonts w:ascii="Calibri" w:hAnsi="Calibri"/>
          <w:b/>
          <w:sz w:val="32"/>
          <w:szCs w:val="32"/>
        </w:rPr>
      </w:pPr>
    </w:p>
    <w:p w:rsidR="00FB5560" w:rsidRDefault="00FB5560" w:rsidP="00FB5560">
      <w:pPr>
        <w:spacing w:line="276" w:lineRule="auto"/>
        <w:jc w:val="both"/>
        <w:rPr>
          <w:rFonts w:ascii="Calibri" w:hAnsi="Calibri"/>
          <w:b/>
          <w:sz w:val="32"/>
          <w:szCs w:val="32"/>
        </w:rPr>
      </w:pPr>
    </w:p>
    <w:p w:rsidR="00FB5560" w:rsidRPr="00A275BC" w:rsidRDefault="00FB5560" w:rsidP="00FB5560">
      <w:pPr>
        <w:spacing w:line="276" w:lineRule="auto"/>
        <w:jc w:val="both"/>
        <w:rPr>
          <w:rFonts w:ascii="Calibri" w:hAnsi="Calibri"/>
          <w:b/>
          <w:sz w:val="32"/>
          <w:szCs w:val="32"/>
        </w:rPr>
      </w:pPr>
    </w:p>
    <w:p w:rsidR="00FB5560" w:rsidRPr="007F1E1B" w:rsidRDefault="00FB5560" w:rsidP="00FB5560">
      <w:pPr>
        <w:spacing w:line="276" w:lineRule="auto"/>
        <w:jc w:val="both"/>
        <w:rPr>
          <w:rFonts w:ascii="Calibri" w:hAnsi="Calibri"/>
          <w:b/>
          <w:sz w:val="32"/>
          <w:szCs w:val="32"/>
        </w:rPr>
      </w:pPr>
    </w:p>
    <w:p w:rsidR="00FB5560" w:rsidRDefault="00FB5560" w:rsidP="00FB5560">
      <w:pPr>
        <w:spacing w:line="276" w:lineRule="auto"/>
        <w:jc w:val="both"/>
        <w:rPr>
          <w:rFonts w:ascii="Calibri" w:hAnsi="Calibri"/>
          <w:b/>
          <w:sz w:val="28"/>
          <w:szCs w:val="28"/>
        </w:rPr>
      </w:pPr>
    </w:p>
    <w:p w:rsidR="00E50E70" w:rsidRDefault="00E50E70" w:rsidP="00FB5560">
      <w:pPr>
        <w:spacing w:line="276" w:lineRule="auto"/>
        <w:jc w:val="both"/>
        <w:rPr>
          <w:rFonts w:ascii="Calibri" w:hAnsi="Calibri"/>
          <w:b/>
          <w:sz w:val="28"/>
          <w:szCs w:val="28"/>
        </w:rPr>
      </w:pPr>
    </w:p>
    <w:p w:rsidR="00E50E70" w:rsidRDefault="00E50E70" w:rsidP="00FB5560">
      <w:pPr>
        <w:spacing w:line="276" w:lineRule="auto"/>
        <w:jc w:val="both"/>
        <w:rPr>
          <w:rFonts w:ascii="Calibri" w:hAnsi="Calibri"/>
          <w:b/>
          <w:sz w:val="28"/>
          <w:szCs w:val="28"/>
        </w:rPr>
      </w:pPr>
    </w:p>
    <w:p w:rsidR="00FB5560" w:rsidRDefault="00FB5560" w:rsidP="00FB5560">
      <w:pPr>
        <w:spacing w:line="276" w:lineRule="auto"/>
        <w:jc w:val="both"/>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454F14" w:rsidRDefault="00454F14" w:rsidP="00FB5560">
      <w:pPr>
        <w:spacing w:line="276" w:lineRule="auto"/>
        <w:jc w:val="center"/>
        <w:rPr>
          <w:rFonts w:ascii="Calibri" w:hAnsi="Calibri"/>
          <w:b/>
          <w:sz w:val="28"/>
          <w:szCs w:val="28"/>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lastRenderedPageBreak/>
        <w:t>Premessa</w:t>
      </w:r>
    </w:p>
    <w:p w:rsidR="00FB5560" w:rsidRDefault="00FB5560" w:rsidP="00FB5560">
      <w:pPr>
        <w:spacing w:line="276" w:lineRule="auto"/>
        <w:jc w:val="both"/>
        <w:rPr>
          <w:rFonts w:ascii="Calibri" w:hAnsi="Calibri"/>
        </w:rPr>
      </w:pPr>
      <w:r w:rsidRPr="00282BAC">
        <w:rPr>
          <w:rFonts w:ascii="Calibri" w:hAnsi="Calibri"/>
        </w:rPr>
        <w:t>Qu</w:t>
      </w:r>
      <w:r>
        <w:rPr>
          <w:rFonts w:ascii="Calibri" w:hAnsi="Calibri"/>
        </w:rPr>
        <w:t xml:space="preserve">este Linee Guida sono rivolte alle </w:t>
      </w:r>
      <w:r w:rsidR="003D38A0">
        <w:rPr>
          <w:rFonts w:ascii="Calibri" w:hAnsi="Calibri"/>
        </w:rPr>
        <w:t>A</w:t>
      </w:r>
      <w:r w:rsidRPr="00282BAC">
        <w:rPr>
          <w:rFonts w:ascii="Calibri" w:hAnsi="Calibri"/>
        </w:rPr>
        <w:t xml:space="preserve">mministrazioni </w:t>
      </w:r>
      <w:r w:rsidR="003D38A0">
        <w:rPr>
          <w:rFonts w:ascii="Calibri" w:hAnsi="Calibri"/>
        </w:rPr>
        <w:t>P</w:t>
      </w:r>
      <w:r w:rsidRPr="00282BAC">
        <w:rPr>
          <w:rFonts w:ascii="Calibri" w:hAnsi="Calibri"/>
        </w:rPr>
        <w:t>ubbliche, che</w:t>
      </w:r>
      <w:r>
        <w:rPr>
          <w:rFonts w:ascii="Calibri" w:hAnsi="Calibri"/>
        </w:rPr>
        <w:t>,</w:t>
      </w:r>
      <w:r w:rsidRPr="00282BAC">
        <w:rPr>
          <w:rFonts w:ascii="Calibri" w:hAnsi="Calibri"/>
        </w:rPr>
        <w:t xml:space="preserve"> </w:t>
      </w:r>
      <w:r>
        <w:rPr>
          <w:rFonts w:ascii="Calibri" w:hAnsi="Calibri"/>
        </w:rPr>
        <w:t xml:space="preserve">ai sensi di quanto previsto dalle </w:t>
      </w:r>
      <w:r>
        <w:rPr>
          <w:rFonts w:ascii="Calibri" w:hAnsi="Calibri" w:cs="Thorndale"/>
          <w:color w:val="000000"/>
        </w:rPr>
        <w:t>leggi n. 41/1986, articolo 32</w:t>
      </w:r>
      <w:r w:rsidR="005F6AAF">
        <w:rPr>
          <w:rFonts w:ascii="Calibri" w:hAnsi="Calibri" w:cs="Thorndale"/>
          <w:color w:val="000000"/>
        </w:rPr>
        <w:t>,</w:t>
      </w:r>
      <w:r>
        <w:rPr>
          <w:rFonts w:ascii="Calibri" w:hAnsi="Calibri" w:cs="Thorndale"/>
          <w:color w:val="000000"/>
        </w:rPr>
        <w:t xml:space="preserve"> comma 21 e n. 104/1992, articolo 24, sono chiamate a garantire l’accessibilità e la visibilità</w:t>
      </w:r>
      <w:r w:rsidRPr="00282BAC">
        <w:rPr>
          <w:rFonts w:ascii="Calibri" w:hAnsi="Calibri"/>
        </w:rPr>
        <w:t xml:space="preserve"> dei luoghi di interesse </w:t>
      </w:r>
      <w:r>
        <w:rPr>
          <w:rFonts w:ascii="Calibri" w:hAnsi="Calibri"/>
        </w:rPr>
        <w:t>pubblico e degli spazi urbani</w:t>
      </w:r>
      <w:r w:rsidRPr="00282BAC">
        <w:rPr>
          <w:rFonts w:ascii="Calibri" w:hAnsi="Calibri"/>
        </w:rPr>
        <w:t xml:space="preserve">. </w:t>
      </w:r>
    </w:p>
    <w:p w:rsidR="00FB5560" w:rsidRDefault="00FB5560" w:rsidP="00FB5560">
      <w:pPr>
        <w:spacing w:line="276" w:lineRule="auto"/>
        <w:ind w:left="720"/>
        <w:jc w:val="both"/>
        <w:rPr>
          <w:rFonts w:ascii="Calibri" w:hAnsi="Calibri"/>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Introduzione</w:t>
      </w:r>
    </w:p>
    <w:p w:rsidR="00FB5560" w:rsidRDefault="00FB5560" w:rsidP="00FB5560">
      <w:pPr>
        <w:autoSpaceDE w:val="0"/>
        <w:autoSpaceDN w:val="0"/>
        <w:adjustRightInd w:val="0"/>
        <w:jc w:val="both"/>
        <w:rPr>
          <w:rFonts w:ascii="Calibri" w:hAnsi="Calibri" w:cs="Thorndale"/>
          <w:color w:val="000000"/>
        </w:rPr>
      </w:pPr>
      <w:r>
        <w:rPr>
          <w:rFonts w:ascii="Calibri" w:hAnsi="Calibri" w:cs="Thorndale"/>
          <w:color w:val="000000"/>
        </w:rPr>
        <w:t xml:space="preserve">Per valutare </w:t>
      </w:r>
      <w:r w:rsidRPr="001835C9">
        <w:rPr>
          <w:rFonts w:ascii="Calibri" w:hAnsi="Calibri" w:cs="Thorndale"/>
          <w:color w:val="000000"/>
        </w:rPr>
        <w:t>la qualità della vita dei cittadini</w:t>
      </w:r>
      <w:r>
        <w:rPr>
          <w:rFonts w:ascii="Calibri" w:hAnsi="Calibri" w:cs="Thorndale"/>
          <w:color w:val="000000"/>
        </w:rPr>
        <w:t xml:space="preserve"> è fondamentale comprendere il grado di mobilità offerta dai contesti urbani. La fruibilità degli spazi pubblici in condizioni di autonomia e sicurezza dipende da molti fattori quali l’arredo urbano, gli spazi esterni, gli edifici di interesse pubblico, </w:t>
      </w:r>
      <w:r w:rsidR="005F6AAF">
        <w:rPr>
          <w:rFonts w:ascii="Calibri" w:hAnsi="Calibri" w:cs="Thorndale"/>
          <w:color w:val="000000"/>
        </w:rPr>
        <w:t>che</w:t>
      </w:r>
      <w:r>
        <w:rPr>
          <w:rFonts w:ascii="Calibri" w:hAnsi="Calibri" w:cs="Thorndale"/>
          <w:color w:val="000000"/>
        </w:rPr>
        <w:t xml:space="preserve"> sono s</w:t>
      </w:r>
      <w:r w:rsidR="005F6AAF">
        <w:rPr>
          <w:rFonts w:ascii="Calibri" w:hAnsi="Calibri" w:cs="Thorndale"/>
          <w:color w:val="000000"/>
        </w:rPr>
        <w:t>pesso</w:t>
      </w:r>
      <w:r>
        <w:rPr>
          <w:rFonts w:ascii="Calibri" w:hAnsi="Calibri" w:cs="Thorndale"/>
          <w:color w:val="000000"/>
        </w:rPr>
        <w:t xml:space="preserve"> oggetto di manutenzione o ristrutturazione o adeguamento alle normative in essere. Non sempre però tali interventi manutentivi contemplano </w:t>
      </w:r>
      <w:r w:rsidRPr="001835C9">
        <w:rPr>
          <w:rFonts w:ascii="Calibri" w:hAnsi="Calibri" w:cs="Thorndale"/>
          <w:color w:val="000000"/>
        </w:rPr>
        <w:t>l'abbattimento delle barriere architettoniche</w:t>
      </w:r>
      <w:r w:rsidR="005F6AAF">
        <w:rPr>
          <w:rFonts w:ascii="Calibri" w:hAnsi="Calibri" w:cs="Thorndale"/>
          <w:color w:val="000000"/>
        </w:rPr>
        <w:t xml:space="preserve"> presenti</w:t>
      </w:r>
      <w:r>
        <w:rPr>
          <w:rFonts w:ascii="Calibri" w:hAnsi="Calibri" w:cs="Thorndale"/>
          <w:color w:val="000000"/>
        </w:rPr>
        <w:t xml:space="preserve"> o comunque</w:t>
      </w:r>
      <w:r w:rsidR="005F6AAF">
        <w:rPr>
          <w:rFonts w:ascii="Calibri" w:hAnsi="Calibri" w:cs="Thorndale"/>
          <w:color w:val="000000"/>
        </w:rPr>
        <w:t>,</w:t>
      </w:r>
      <w:r>
        <w:rPr>
          <w:rFonts w:ascii="Calibri" w:hAnsi="Calibri" w:cs="Thorndale"/>
          <w:color w:val="000000"/>
        </w:rPr>
        <w:t xml:space="preserve"> anche nei casi di interventi svolti ad hoc, gli stessi non vengono coordinament</w:t>
      </w:r>
      <w:r w:rsidR="005F6AAF">
        <w:rPr>
          <w:rFonts w:ascii="Calibri" w:hAnsi="Calibri" w:cs="Thorndale"/>
          <w:color w:val="000000"/>
        </w:rPr>
        <w:t>i</w:t>
      </w:r>
      <w:r>
        <w:rPr>
          <w:rFonts w:ascii="Calibri" w:hAnsi="Calibri" w:cs="Thorndale"/>
          <w:color w:val="000000"/>
        </w:rPr>
        <w:t xml:space="preserve"> con le condizioni a contorno, o comunque vengono eseguiti in assenza di una programmazione tale da rispondere adeguatamente alle esigenze prioritarie</w:t>
      </w:r>
      <w:r w:rsidR="00E44A24">
        <w:rPr>
          <w:rFonts w:ascii="Calibri" w:hAnsi="Calibri" w:cs="Thorndale"/>
          <w:color w:val="000000"/>
        </w:rPr>
        <w:t xml:space="preserve"> di tutti gli utenti.</w:t>
      </w:r>
    </w:p>
    <w:p w:rsidR="00FB5560" w:rsidRDefault="00FB5560" w:rsidP="00FB5560">
      <w:pPr>
        <w:autoSpaceDE w:val="0"/>
        <w:autoSpaceDN w:val="0"/>
        <w:adjustRightInd w:val="0"/>
        <w:jc w:val="both"/>
        <w:rPr>
          <w:rFonts w:ascii="Calibri" w:hAnsi="Calibri" w:cs="Thorndale"/>
          <w:color w:val="000000"/>
        </w:rPr>
      </w:pPr>
      <w:r>
        <w:rPr>
          <w:rFonts w:ascii="Calibri" w:hAnsi="Calibri" w:cs="Thorndale"/>
          <w:color w:val="000000"/>
        </w:rPr>
        <w:t>Un contesto sociale basato sulle pari opportunità  non può ostacolare il comodo e sicuro accesso e utilizzo di parti o componenti di un edificio, nonché dei suoi spazi di pertinenza</w:t>
      </w:r>
      <w:r w:rsidR="005F6AAF">
        <w:rPr>
          <w:rFonts w:ascii="Calibri" w:hAnsi="Calibri" w:cs="Thorndale"/>
          <w:color w:val="000000"/>
        </w:rPr>
        <w:t>,</w:t>
      </w:r>
      <w:r>
        <w:rPr>
          <w:rFonts w:ascii="Calibri" w:hAnsi="Calibri" w:cs="Thorndale"/>
          <w:color w:val="000000"/>
        </w:rPr>
        <w:t xml:space="preserve"> così come non può non fornire i giusti accorgimenti per consentire l’orientamento e la riconoscibilità dei luoghi e delle fonti di pericolo.</w:t>
      </w:r>
    </w:p>
    <w:p w:rsidR="00FB5560" w:rsidRDefault="00FB5560" w:rsidP="00FB5560">
      <w:pPr>
        <w:autoSpaceDE w:val="0"/>
        <w:autoSpaceDN w:val="0"/>
        <w:adjustRightInd w:val="0"/>
        <w:jc w:val="both"/>
        <w:rPr>
          <w:rFonts w:ascii="Calibri" w:hAnsi="Calibri" w:cs="Thorndale"/>
          <w:color w:val="000000"/>
        </w:rPr>
      </w:pPr>
      <w:r>
        <w:rPr>
          <w:rFonts w:ascii="Calibri" w:hAnsi="Calibri" w:cs="Thorndale"/>
          <w:color w:val="000000"/>
        </w:rPr>
        <w:t xml:space="preserve">È su questi presupposti che nasce il Piano di Eliminazione delle Barriere Architettoniche (PEBA). </w:t>
      </w:r>
    </w:p>
    <w:p w:rsidR="0056015E" w:rsidRDefault="0056015E" w:rsidP="0056015E">
      <w:pPr>
        <w:spacing w:line="276" w:lineRule="auto"/>
        <w:jc w:val="both"/>
        <w:rPr>
          <w:rFonts w:ascii="Calibri" w:hAnsi="Calibri"/>
        </w:rPr>
      </w:pPr>
      <w:r>
        <w:rPr>
          <w:rFonts w:ascii="Calibri" w:hAnsi="Calibri"/>
        </w:rPr>
        <w:t xml:space="preserve">l Piani di Eliminazione delle Barriere Architettoniche sono strumenti concepiti per monitorare il territorio, facendo emergere le criticità e le barriere </w:t>
      </w:r>
      <w:r w:rsidRPr="00B1112B">
        <w:rPr>
          <w:rFonts w:ascii="Calibri" w:hAnsi="Calibri"/>
          <w:b/>
        </w:rPr>
        <w:t>fisiche, sensoriali e cognitive</w:t>
      </w:r>
      <w:r>
        <w:rPr>
          <w:rFonts w:ascii="Calibri" w:hAnsi="Calibri"/>
        </w:rPr>
        <w:t xml:space="preserve"> esistenti, per poi progettare e programmare gli interventi edilizi finalizzati a rendere sempre più accessibili a tutti i cittadini gli edifici e gli spazi urbani.</w:t>
      </w:r>
    </w:p>
    <w:p w:rsidR="0056015E" w:rsidRDefault="0056015E" w:rsidP="00FB5560">
      <w:pPr>
        <w:autoSpaceDE w:val="0"/>
        <w:autoSpaceDN w:val="0"/>
        <w:adjustRightInd w:val="0"/>
        <w:jc w:val="both"/>
        <w:rPr>
          <w:rFonts w:ascii="Calibri" w:hAnsi="Calibri" w:cs="Thorndale"/>
          <w:color w:val="000000"/>
        </w:rPr>
      </w:pPr>
    </w:p>
    <w:p w:rsidR="00FB5560" w:rsidRDefault="00FB5560" w:rsidP="00FB5560">
      <w:pPr>
        <w:autoSpaceDE w:val="0"/>
        <w:autoSpaceDN w:val="0"/>
        <w:adjustRightInd w:val="0"/>
        <w:jc w:val="both"/>
        <w:rPr>
          <w:rFonts w:ascii="Calibri" w:hAnsi="Calibri" w:cs="Thorndale"/>
          <w:color w:val="000000"/>
        </w:rPr>
      </w:pPr>
      <w:r>
        <w:rPr>
          <w:rFonts w:ascii="Calibri" w:hAnsi="Calibri" w:cs="Thorndale"/>
          <w:color w:val="000000"/>
        </w:rPr>
        <w:t xml:space="preserve">Il PEBA racchiude in sé diversi momenti che contemplano l’analisi </w:t>
      </w:r>
      <w:r w:rsidRPr="005B6442">
        <w:rPr>
          <w:rFonts w:ascii="Calibri" w:hAnsi="Calibri" w:cs="Thorndale"/>
          <w:color w:val="000000"/>
        </w:rPr>
        <w:t>della situazione dell'accessibilità a livello edilizio ed urbano</w:t>
      </w:r>
      <w:r>
        <w:rPr>
          <w:rFonts w:ascii="Calibri" w:hAnsi="Calibri" w:cs="Thorndale"/>
          <w:color w:val="000000"/>
        </w:rPr>
        <w:t xml:space="preserve">, la progettazione e la programmazione con la definizione degli interventi prioritari. </w:t>
      </w:r>
    </w:p>
    <w:p w:rsidR="0056015E" w:rsidRDefault="0056015E" w:rsidP="00FB5560">
      <w:pPr>
        <w:autoSpaceDE w:val="0"/>
        <w:autoSpaceDN w:val="0"/>
        <w:adjustRightInd w:val="0"/>
        <w:jc w:val="both"/>
        <w:rPr>
          <w:rFonts w:ascii="Calibri" w:hAnsi="Calibri" w:cs="Thorndale"/>
          <w:color w:val="000000"/>
        </w:rPr>
      </w:pPr>
    </w:p>
    <w:p w:rsidR="00FB5560" w:rsidRDefault="00E44A24" w:rsidP="00FB5560">
      <w:pPr>
        <w:autoSpaceDE w:val="0"/>
        <w:autoSpaceDN w:val="0"/>
        <w:adjustRightInd w:val="0"/>
        <w:jc w:val="both"/>
        <w:rPr>
          <w:rFonts w:ascii="Calibri" w:hAnsi="Calibri" w:cs="Thorndale"/>
          <w:color w:val="000000"/>
        </w:rPr>
      </w:pPr>
      <w:r>
        <w:rPr>
          <w:rFonts w:ascii="Calibri" w:hAnsi="Calibri" w:cs="Thorndale"/>
          <w:color w:val="000000"/>
        </w:rPr>
        <w:t>Le s</w:t>
      </w:r>
      <w:r w:rsidR="00FB5560">
        <w:rPr>
          <w:rFonts w:ascii="Calibri" w:hAnsi="Calibri" w:cs="Thorndale"/>
          <w:color w:val="000000"/>
        </w:rPr>
        <w:t>uddette fasi verranno meglio dettagliate nel corso del documento.</w:t>
      </w:r>
    </w:p>
    <w:p w:rsidR="00FB5560" w:rsidRDefault="00FB5560" w:rsidP="00FB5560">
      <w:pPr>
        <w:autoSpaceDE w:val="0"/>
        <w:autoSpaceDN w:val="0"/>
        <w:adjustRightInd w:val="0"/>
        <w:jc w:val="both"/>
        <w:rPr>
          <w:rFonts w:ascii="Calibri" w:hAnsi="Calibri" w:cs="Thorndale"/>
          <w:color w:val="000000"/>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Riferimenti normativi</w:t>
      </w:r>
    </w:p>
    <w:p w:rsidR="00FB5560" w:rsidRDefault="00FB5560" w:rsidP="00FB5560">
      <w:pPr>
        <w:spacing w:line="276" w:lineRule="auto"/>
        <w:jc w:val="both"/>
        <w:rPr>
          <w:rFonts w:ascii="Calibri" w:hAnsi="Calibri"/>
        </w:rPr>
      </w:pPr>
      <w:r>
        <w:rPr>
          <w:rFonts w:ascii="Calibri" w:hAnsi="Calibri"/>
        </w:rPr>
        <w:t>Di seguito i riferimenti normativi alle leggi vigenti in materia di barriere architettoniche e di PEBA:</w:t>
      </w:r>
    </w:p>
    <w:p w:rsidR="00FB5560" w:rsidRDefault="00FB5560" w:rsidP="00A338D8">
      <w:pPr>
        <w:numPr>
          <w:ilvl w:val="0"/>
          <w:numId w:val="10"/>
        </w:numPr>
        <w:suppressAutoHyphens w:val="0"/>
        <w:spacing w:line="276" w:lineRule="auto"/>
        <w:jc w:val="both"/>
        <w:rPr>
          <w:rFonts w:ascii="Calibri" w:hAnsi="Calibri"/>
        </w:rPr>
      </w:pPr>
      <w:r>
        <w:rPr>
          <w:rFonts w:ascii="Calibri" w:hAnsi="Calibri"/>
        </w:rPr>
        <w:t xml:space="preserve">L. n. 118 del 30/03/1971 – art. 27 Barriere architettoniche e trasporti pubblici: </w:t>
      </w:r>
      <w:r w:rsidRPr="002A239F">
        <w:rPr>
          <w:rFonts w:ascii="Calibri" w:hAnsi="Calibri"/>
          <w:i/>
        </w:rPr>
        <w:t xml:space="preserve">“Per facilitare la vita di relazione dei mutilati e invalidi civili gli edifici pubblici o aperti al pubblico e le istituzioni scolastiche, prescolastiche o di interesse sociale di nuova edificazione dovranno essere costruiti in conformità alla circolare del Ministero dei lavori pubblici del 15 giugno 1968 riguardante la eliminazione delle barriere architettoniche anche apportando le possibili e conformi varianti agli edifici appaltati o già costruiti all'entrata in vigore della presente legge; i servizi di trasporti pubblici ed in particolare i tram e le metropolitane dovranno essere accessibili agli invalidi non </w:t>
      </w:r>
      <w:r w:rsidRPr="002A239F">
        <w:rPr>
          <w:rFonts w:ascii="Calibri" w:hAnsi="Calibri"/>
          <w:i/>
        </w:rPr>
        <w:lastRenderedPageBreak/>
        <w:t>deambulanti; in nessun luogo pubblico o aperto al pubblico può essere vietato l'accesso ai minorati; in tutti i luoghi dove si svolgono pubbliche manifestazioni o spettacoli, che saranno in futuro edificati, dovrà essere previsto e riservato uno spazio agli invalidi in carrozzella; gli alloggi situati nei piani terreni dei caseggiati dell'edilizia economica e popolare dovranno essere assegnati per precedenza agli invalidi che hanno difficoltà di deambulazione, qualora ne facciano richiesta.”</w:t>
      </w:r>
      <w:r>
        <w:rPr>
          <w:rFonts w:ascii="Calibri" w:hAnsi="Calibri"/>
        </w:rPr>
        <w:t>;</w:t>
      </w:r>
    </w:p>
    <w:p w:rsidR="00FB5560" w:rsidRPr="002A239F" w:rsidRDefault="00FB5560" w:rsidP="00A338D8">
      <w:pPr>
        <w:numPr>
          <w:ilvl w:val="0"/>
          <w:numId w:val="10"/>
        </w:numPr>
        <w:suppressAutoHyphens w:val="0"/>
        <w:spacing w:line="276" w:lineRule="auto"/>
        <w:jc w:val="both"/>
        <w:rPr>
          <w:rFonts w:ascii="Calibri" w:hAnsi="Calibri"/>
          <w:i/>
        </w:rPr>
      </w:pPr>
      <w:r w:rsidRPr="002A239F">
        <w:rPr>
          <w:rFonts w:ascii="Calibri" w:hAnsi="Calibri"/>
        </w:rPr>
        <w:t>L. n. 41 del 28/02/1986, art. 32</w:t>
      </w:r>
    </w:p>
    <w:p w:rsidR="00FB5560" w:rsidRDefault="00FB5560" w:rsidP="00A338D8">
      <w:pPr>
        <w:numPr>
          <w:ilvl w:val="1"/>
          <w:numId w:val="10"/>
        </w:numPr>
        <w:suppressAutoHyphens w:val="0"/>
        <w:spacing w:line="276" w:lineRule="auto"/>
        <w:jc w:val="both"/>
        <w:rPr>
          <w:rFonts w:ascii="Calibri" w:hAnsi="Calibri"/>
          <w:i/>
        </w:rPr>
      </w:pPr>
      <w:r w:rsidRPr="002A239F">
        <w:rPr>
          <w:rFonts w:ascii="Calibri" w:hAnsi="Calibri"/>
        </w:rPr>
        <w:t>comma 20</w:t>
      </w:r>
      <w:r>
        <w:rPr>
          <w:rFonts w:ascii="Calibri" w:hAnsi="Calibri"/>
        </w:rPr>
        <w:t>: “</w:t>
      </w:r>
      <w:r w:rsidRPr="002A239F">
        <w:rPr>
          <w:rFonts w:ascii="Calibri" w:hAnsi="Calibri"/>
          <w:i/>
        </w:rPr>
        <w:t>Non possono essere approvati progetti di costruzione o ristrutturazione di opere pubbliche che non siano conformi alle disposizioni del decreto del Presidente della Repubblica 27 aprile 1978, n. 384,</w:t>
      </w:r>
      <w:r>
        <w:rPr>
          <w:rFonts w:ascii="Calibri" w:hAnsi="Calibri"/>
          <w:i/>
        </w:rPr>
        <w:t xml:space="preserve"> </w:t>
      </w:r>
      <w:r w:rsidRPr="002A239F">
        <w:rPr>
          <w:rFonts w:ascii="Calibri" w:hAnsi="Calibri"/>
        </w:rPr>
        <w:t>(abrogato e sostituito con il DPR 24/07/1996 n. 503)</w:t>
      </w:r>
      <w:r w:rsidRPr="002A239F">
        <w:rPr>
          <w:rFonts w:ascii="Calibri" w:hAnsi="Calibri"/>
          <w:i/>
        </w:rPr>
        <w:t xml:space="preserve"> in materia di superamento delle barriere architettoniche. Non possono altresì essere erogati dallo Stato o da altri enti pubblici contributi o agevolazioni per la realizzazione di progetti in contrasto con le norme di cui al medesimo decreto.</w:t>
      </w:r>
      <w:r>
        <w:rPr>
          <w:rFonts w:ascii="Calibri" w:hAnsi="Calibri"/>
          <w:i/>
        </w:rPr>
        <w:t>”</w:t>
      </w:r>
    </w:p>
    <w:p w:rsidR="00FB5560" w:rsidRDefault="00FB5560" w:rsidP="00A338D8">
      <w:pPr>
        <w:numPr>
          <w:ilvl w:val="1"/>
          <w:numId w:val="10"/>
        </w:numPr>
        <w:suppressAutoHyphens w:val="0"/>
        <w:spacing w:line="276" w:lineRule="auto"/>
        <w:jc w:val="both"/>
        <w:rPr>
          <w:rFonts w:ascii="Calibri" w:hAnsi="Calibri"/>
          <w:i/>
        </w:rPr>
      </w:pPr>
      <w:r w:rsidRPr="002A239F">
        <w:rPr>
          <w:rFonts w:ascii="Calibri" w:hAnsi="Calibri"/>
        </w:rPr>
        <w:t>comma 2</w:t>
      </w:r>
      <w:r>
        <w:rPr>
          <w:rFonts w:ascii="Calibri" w:hAnsi="Calibri"/>
        </w:rPr>
        <w:t>1: “</w:t>
      </w:r>
      <w:r w:rsidRPr="002A239F">
        <w:rPr>
          <w:rFonts w:ascii="Calibri" w:hAnsi="Calibri"/>
          <w:i/>
        </w:rPr>
        <w:t>Per gli edifici pubblici già esistenti non ancora adeguati alle prescrizioni del decreto del Presidente della Repubblica 27 aprile 1978, numero 384, dovranno essere adottati da parte delle Amministrazioni competenti piani di eliminazione delle barriere architettoniche entro un anno dalla entrata in vigore della presente legge.</w:t>
      </w:r>
      <w:r>
        <w:rPr>
          <w:rFonts w:ascii="Calibri" w:hAnsi="Calibri"/>
          <w:i/>
        </w:rPr>
        <w:t>”</w:t>
      </w:r>
    </w:p>
    <w:p w:rsidR="00FB5560" w:rsidRPr="002A239F" w:rsidRDefault="00FB5560" w:rsidP="00A338D8">
      <w:pPr>
        <w:numPr>
          <w:ilvl w:val="0"/>
          <w:numId w:val="10"/>
        </w:numPr>
        <w:suppressAutoHyphens w:val="0"/>
        <w:spacing w:line="276" w:lineRule="auto"/>
        <w:jc w:val="both"/>
        <w:rPr>
          <w:rFonts w:ascii="Calibri" w:hAnsi="Calibri"/>
          <w:i/>
        </w:rPr>
      </w:pPr>
      <w:r>
        <w:rPr>
          <w:rFonts w:ascii="Calibri" w:hAnsi="Calibri"/>
        </w:rPr>
        <w:t xml:space="preserve">DM n. 236 del 14/06/1989 - </w:t>
      </w:r>
      <w:r w:rsidRPr="00DC78DB">
        <w:rPr>
          <w:rFonts w:ascii="Calibri" w:hAnsi="Calibri"/>
        </w:rPr>
        <w:t>Prescrizioni tecniche necessarie a garantire l'accessibilità, l'adattabilità e la visitabilità degli edifici privati e di edilizia residenziale pubblica, ai fini del superamento e dell'eliminazione delle barriere architettoniche</w:t>
      </w:r>
      <w:r>
        <w:rPr>
          <w:rFonts w:ascii="Calibri" w:hAnsi="Calibri"/>
        </w:rPr>
        <w:t>.</w:t>
      </w:r>
    </w:p>
    <w:p w:rsidR="00FB5560" w:rsidRPr="002A239F" w:rsidRDefault="00FB5560" w:rsidP="00A338D8">
      <w:pPr>
        <w:numPr>
          <w:ilvl w:val="0"/>
          <w:numId w:val="10"/>
        </w:numPr>
        <w:suppressAutoHyphens w:val="0"/>
        <w:spacing w:line="276" w:lineRule="auto"/>
        <w:jc w:val="both"/>
        <w:rPr>
          <w:rFonts w:ascii="Calibri" w:hAnsi="Calibri"/>
          <w:i/>
        </w:rPr>
      </w:pPr>
      <w:r w:rsidRPr="002A239F">
        <w:rPr>
          <w:rFonts w:ascii="Calibri" w:hAnsi="Calibri"/>
        </w:rPr>
        <w:t xml:space="preserve">L. n. 104 del 05/02/1992 </w:t>
      </w:r>
    </w:p>
    <w:p w:rsidR="00FB5560" w:rsidRDefault="00FB5560" w:rsidP="00A338D8">
      <w:pPr>
        <w:numPr>
          <w:ilvl w:val="1"/>
          <w:numId w:val="10"/>
        </w:numPr>
        <w:suppressAutoHyphens w:val="0"/>
        <w:spacing w:line="276" w:lineRule="auto"/>
        <w:jc w:val="both"/>
        <w:rPr>
          <w:rFonts w:ascii="Calibri" w:hAnsi="Calibri"/>
          <w:i/>
        </w:rPr>
      </w:pPr>
      <w:r w:rsidRPr="002A239F">
        <w:rPr>
          <w:rFonts w:ascii="Calibri" w:hAnsi="Calibri"/>
        </w:rPr>
        <w:t>art. 24</w:t>
      </w:r>
      <w:r>
        <w:rPr>
          <w:rFonts w:ascii="Calibri" w:hAnsi="Calibri"/>
        </w:rPr>
        <w:t xml:space="preserve">, </w:t>
      </w:r>
      <w:r w:rsidRPr="002A239F">
        <w:rPr>
          <w:rFonts w:ascii="Calibri" w:hAnsi="Calibri"/>
        </w:rPr>
        <w:t xml:space="preserve">comma 9: </w:t>
      </w:r>
      <w:r>
        <w:rPr>
          <w:rFonts w:ascii="Calibri" w:hAnsi="Calibri"/>
        </w:rPr>
        <w:t>“</w:t>
      </w:r>
      <w:r w:rsidRPr="002A239F">
        <w:rPr>
          <w:rFonts w:ascii="Calibri" w:hAnsi="Calibri"/>
          <w:i/>
        </w:rPr>
        <w:t>I piani di cui all'articolo 32, comma 21, della citata legge </w:t>
      </w:r>
      <w:hyperlink r:id="rId14" w:history="1">
        <w:r w:rsidRPr="002A239F">
          <w:rPr>
            <w:rFonts w:ascii="Calibri" w:hAnsi="Calibri"/>
            <w:i/>
          </w:rPr>
          <w:t>n. 41 del 1986</w:t>
        </w:r>
      </w:hyperlink>
      <w:r w:rsidRPr="002A239F">
        <w:rPr>
          <w:rFonts w:ascii="Calibri" w:hAnsi="Calibri"/>
          <w:i/>
        </w:rPr>
        <w:t> sono modificati con integrazioni relative all'accessibilità degli spazi urbani, con particolare riferimento all'individuazione e alla realizzazione di percorsi accessibili, all'installazione di semafori acustici per non vedenti, alla rimozione della segnaletica installata in modo da ostacolare la circolazione delle persone.</w:t>
      </w:r>
      <w:r>
        <w:rPr>
          <w:rFonts w:ascii="Calibri" w:hAnsi="Calibri"/>
          <w:i/>
        </w:rPr>
        <w:t>”</w:t>
      </w:r>
    </w:p>
    <w:p w:rsidR="00FB5560" w:rsidRDefault="00FB5560" w:rsidP="00A338D8">
      <w:pPr>
        <w:numPr>
          <w:ilvl w:val="1"/>
          <w:numId w:val="10"/>
        </w:numPr>
        <w:suppressAutoHyphens w:val="0"/>
        <w:spacing w:line="276" w:lineRule="auto"/>
        <w:jc w:val="both"/>
        <w:rPr>
          <w:rFonts w:ascii="Calibri" w:hAnsi="Calibri"/>
          <w:i/>
        </w:rPr>
      </w:pPr>
      <w:r>
        <w:rPr>
          <w:rFonts w:ascii="Calibri" w:hAnsi="Calibri"/>
        </w:rPr>
        <w:t xml:space="preserve">Art. 26 </w:t>
      </w:r>
      <w:r w:rsidRPr="002A239F">
        <w:rPr>
          <w:rFonts w:ascii="Calibri" w:hAnsi="Calibri"/>
        </w:rPr>
        <w:t xml:space="preserve">comma </w:t>
      </w:r>
      <w:r>
        <w:rPr>
          <w:rFonts w:ascii="Calibri" w:hAnsi="Calibri"/>
        </w:rPr>
        <w:t>1</w:t>
      </w:r>
      <w:r w:rsidRPr="002A239F">
        <w:rPr>
          <w:rFonts w:ascii="Calibri" w:hAnsi="Calibri"/>
        </w:rPr>
        <w:t xml:space="preserve">: </w:t>
      </w:r>
      <w:r w:rsidRPr="002A239F">
        <w:rPr>
          <w:rFonts w:ascii="Calibri" w:hAnsi="Calibri"/>
          <w:i/>
        </w:rPr>
        <w:t>“Le regioni disciplinano le modalità con le quali i comuni dispongono gli interventi per consentire alle persone handicappate la possibilità di muoversi liberamente sul territorio, usufruendo, alle stesse condizioni degli altri cittadini, dei servizi di trasporto collettivo appositamente adattati o di servizi alternativi.</w:t>
      </w:r>
      <w:r>
        <w:rPr>
          <w:rFonts w:ascii="Calibri" w:hAnsi="Calibri"/>
          <w:i/>
        </w:rPr>
        <w:t>”</w:t>
      </w:r>
    </w:p>
    <w:p w:rsidR="00FB5560" w:rsidRDefault="00FB5560" w:rsidP="00A338D8">
      <w:pPr>
        <w:numPr>
          <w:ilvl w:val="1"/>
          <w:numId w:val="10"/>
        </w:numPr>
        <w:suppressAutoHyphens w:val="0"/>
        <w:spacing w:line="276" w:lineRule="auto"/>
        <w:jc w:val="both"/>
        <w:rPr>
          <w:rFonts w:ascii="Calibri" w:hAnsi="Calibri"/>
          <w:i/>
        </w:rPr>
      </w:pPr>
      <w:r>
        <w:rPr>
          <w:rFonts w:ascii="Calibri" w:hAnsi="Calibri"/>
        </w:rPr>
        <w:t xml:space="preserve">Art. 26 </w:t>
      </w:r>
      <w:r w:rsidRPr="002A239F">
        <w:rPr>
          <w:rFonts w:ascii="Calibri" w:hAnsi="Calibri"/>
        </w:rPr>
        <w:t xml:space="preserve">comma </w:t>
      </w:r>
      <w:r>
        <w:rPr>
          <w:rFonts w:ascii="Calibri" w:hAnsi="Calibri"/>
        </w:rPr>
        <w:t>2</w:t>
      </w:r>
      <w:r w:rsidRPr="002A239F">
        <w:rPr>
          <w:rFonts w:ascii="Calibri" w:hAnsi="Calibri"/>
        </w:rPr>
        <w:t xml:space="preserve">: </w:t>
      </w:r>
      <w:r>
        <w:rPr>
          <w:rFonts w:ascii="Calibri" w:hAnsi="Calibri"/>
        </w:rPr>
        <w:t>“</w:t>
      </w:r>
      <w:r w:rsidRPr="00CE5F14">
        <w:rPr>
          <w:rFonts w:ascii="Calibri" w:hAnsi="Calibri"/>
          <w:i/>
        </w:rPr>
        <w:t xml:space="preserve">Entro sei mesi dalla data di entrata in vigore della presente legge, le regioni elaborano, nell'ambito dei piani regionali di trasporto e dei piani di adeguamento delle infrastrutture urbane, piani di mobilità delle persone handicappate…. I piani di mobilità delle persone handicappate </w:t>
      </w:r>
      <w:r w:rsidRPr="00CE5F14">
        <w:rPr>
          <w:rFonts w:ascii="Calibri" w:hAnsi="Calibri"/>
          <w:i/>
        </w:rPr>
        <w:lastRenderedPageBreak/>
        <w:t>predisposti dalle regioni sono coordinati con i piani di trasporto predisposti dai comuni.” </w:t>
      </w:r>
    </w:p>
    <w:p w:rsidR="00FB5560" w:rsidRPr="00CE5F14" w:rsidRDefault="00FB5560" w:rsidP="00A338D8">
      <w:pPr>
        <w:numPr>
          <w:ilvl w:val="0"/>
          <w:numId w:val="10"/>
        </w:numPr>
        <w:suppressAutoHyphens w:val="0"/>
        <w:spacing w:line="276" w:lineRule="auto"/>
        <w:jc w:val="both"/>
        <w:rPr>
          <w:rFonts w:ascii="Calibri" w:hAnsi="Calibri"/>
          <w:i/>
        </w:rPr>
      </w:pPr>
      <w:r>
        <w:rPr>
          <w:rFonts w:ascii="Calibri" w:hAnsi="Calibri"/>
        </w:rPr>
        <w:t>DPR n. 503 del 24/07/1996</w:t>
      </w:r>
    </w:p>
    <w:p w:rsidR="00FB5560" w:rsidRDefault="00FB5560" w:rsidP="00A338D8">
      <w:pPr>
        <w:numPr>
          <w:ilvl w:val="1"/>
          <w:numId w:val="10"/>
        </w:numPr>
        <w:suppressAutoHyphens w:val="0"/>
        <w:spacing w:line="276" w:lineRule="auto"/>
        <w:jc w:val="both"/>
        <w:rPr>
          <w:rFonts w:ascii="Calibri" w:hAnsi="Calibri"/>
          <w:i/>
        </w:rPr>
      </w:pPr>
      <w:r>
        <w:rPr>
          <w:rFonts w:ascii="Calibri" w:hAnsi="Calibri"/>
        </w:rPr>
        <w:t xml:space="preserve">art. 3: </w:t>
      </w:r>
      <w:r w:rsidRPr="00CE5F14">
        <w:rPr>
          <w:rFonts w:ascii="Calibri" w:hAnsi="Calibri"/>
          <w:i/>
        </w:rPr>
        <w:t>“Nell'elaborazione degli strumenti urbanistici le aree destinate a servizi pubblici sono scelte preferendo quelle che assicurano la progettazione di edifici e spazi privi di barriere architettoniche.”</w:t>
      </w:r>
    </w:p>
    <w:p w:rsidR="00FB5560" w:rsidRDefault="00FB5560" w:rsidP="00A338D8">
      <w:pPr>
        <w:numPr>
          <w:ilvl w:val="1"/>
          <w:numId w:val="10"/>
        </w:numPr>
        <w:suppressAutoHyphens w:val="0"/>
        <w:spacing w:line="276" w:lineRule="auto"/>
        <w:jc w:val="both"/>
        <w:rPr>
          <w:rFonts w:ascii="Calibri" w:hAnsi="Calibri"/>
          <w:i/>
        </w:rPr>
      </w:pPr>
      <w:r>
        <w:rPr>
          <w:rFonts w:ascii="Calibri" w:hAnsi="Calibri"/>
        </w:rPr>
        <w:t xml:space="preserve">art. 4: </w:t>
      </w:r>
      <w:r w:rsidRPr="00CE5F14">
        <w:rPr>
          <w:rFonts w:ascii="Calibri" w:hAnsi="Calibri"/>
          <w:i/>
        </w:rPr>
        <w:t>“I progetti relativi agli spazi pubblici e alle opere di urbanizzazione a prevalente fruizione pedonale devono prevedere almeno un percorso accessibile in grado di consentire con l'utilizzo di impianti d</w:t>
      </w:r>
      <w:r>
        <w:rPr>
          <w:rFonts w:ascii="Calibri" w:hAnsi="Calibri"/>
          <w:i/>
        </w:rPr>
        <w:t>i sollevamento ove necessario, l</w:t>
      </w:r>
      <w:r w:rsidRPr="00CE5F14">
        <w:rPr>
          <w:rFonts w:ascii="Calibri" w:hAnsi="Calibri"/>
          <w:i/>
        </w:rPr>
        <w:t>'uso dei servizi, le relazioni sociali e la fruizione ambientale anche alle persone con ridotta o impedita capacita motoria o sensoriale.”</w:t>
      </w:r>
    </w:p>
    <w:p w:rsidR="00FB5560" w:rsidRPr="00D51FEE" w:rsidRDefault="00FB5560" w:rsidP="00A338D8">
      <w:pPr>
        <w:numPr>
          <w:ilvl w:val="0"/>
          <w:numId w:val="10"/>
        </w:numPr>
        <w:suppressAutoHyphens w:val="0"/>
        <w:spacing w:line="276" w:lineRule="auto"/>
        <w:jc w:val="both"/>
        <w:rPr>
          <w:rFonts w:ascii="Calibri" w:hAnsi="Calibri"/>
        </w:rPr>
      </w:pPr>
      <w:r>
        <w:rPr>
          <w:rFonts w:ascii="Calibri" w:hAnsi="Calibri"/>
        </w:rPr>
        <w:t xml:space="preserve">L. n.18 del 03/03/2009 - </w:t>
      </w:r>
      <w:r w:rsidRPr="00D51FEE">
        <w:rPr>
          <w:rFonts w:ascii="Calibri" w:hAnsi="Calibri"/>
          <w:i/>
          <w:iCs/>
        </w:rPr>
        <w:t>"Ratifica ed esecuzione della Convenzione delle Nazioni Unite sui diritti delle persone con disabilità, con Protocollo opzionale, fatta a New York il 13 dicembre 2006 e istituzione dell'Osservatorio nazionale sulla condizione delle persone con disabilità"</w:t>
      </w:r>
      <w:r>
        <w:rPr>
          <w:rFonts w:ascii="Calibri" w:hAnsi="Calibri"/>
          <w:i/>
          <w:iCs/>
        </w:rPr>
        <w:t xml:space="preserve">, </w:t>
      </w:r>
      <w:r>
        <w:rPr>
          <w:rFonts w:ascii="Calibri" w:hAnsi="Calibri"/>
          <w:iCs/>
        </w:rPr>
        <w:t xml:space="preserve">attraverso la quale si promuove, tra le altre cose, la progettazione universale </w:t>
      </w:r>
      <w:r w:rsidRPr="00D51FEE">
        <w:rPr>
          <w:rFonts w:ascii="Calibri" w:hAnsi="Calibri"/>
          <w:iCs/>
        </w:rPr>
        <w:t>cioè la progettazione di prodotti, strutture, programmi e servizi utilizzabili da tutte le persone nella misura più estesa possibile, senza il bisogno di adattamenti o progettazioni specializzate.</w:t>
      </w:r>
    </w:p>
    <w:p w:rsidR="00FB5560" w:rsidRPr="00165ED9" w:rsidRDefault="00FB5560" w:rsidP="00A338D8">
      <w:pPr>
        <w:numPr>
          <w:ilvl w:val="0"/>
          <w:numId w:val="10"/>
        </w:numPr>
        <w:suppressAutoHyphens w:val="0"/>
        <w:spacing w:line="276" w:lineRule="auto"/>
        <w:jc w:val="both"/>
        <w:rPr>
          <w:rFonts w:ascii="Calibri" w:hAnsi="Calibri"/>
          <w:i/>
        </w:rPr>
      </w:pPr>
      <w:r w:rsidRPr="00165ED9">
        <w:rPr>
          <w:rFonts w:ascii="Calibri" w:hAnsi="Calibri"/>
        </w:rPr>
        <w:t>L.R. n. 67 del 28/12/2018 art. 87 comma 1 – “</w:t>
      </w:r>
      <w:r w:rsidRPr="00165ED9">
        <w:rPr>
          <w:rFonts w:ascii="Calibri" w:hAnsi="Calibri"/>
          <w:i/>
        </w:rPr>
        <w:t>Al fine di sostenere i comuni per la redazione del Piano abbattimento barriere architettoniche (PEBA), nel bilancio regionale autonomo, nell’ambito della missione 8, programma 2, titolo 1, è assegnata una dotazione finanziaria per l’esercizio 2019, in termini di competenza e cassa, di euro 200 mila. La medesima dotazione finanziaria, in termini di competenza, è assegnata per ciascuno degli esercizi finanziari 2020 e 2021.</w:t>
      </w:r>
      <w:r>
        <w:rPr>
          <w:rFonts w:ascii="Calibri" w:hAnsi="Calibri"/>
          <w:i/>
        </w:rPr>
        <w:t>”</w:t>
      </w:r>
    </w:p>
    <w:p w:rsidR="00FB5560" w:rsidRPr="00165ED9" w:rsidRDefault="00FB5560" w:rsidP="00FB5560">
      <w:pPr>
        <w:spacing w:line="276" w:lineRule="auto"/>
        <w:jc w:val="both"/>
        <w:rPr>
          <w:rFonts w:ascii="Calibri" w:hAnsi="Calibri"/>
          <w:b/>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Obiettivi</w:t>
      </w:r>
    </w:p>
    <w:p w:rsidR="00FB5560" w:rsidRDefault="00FB5560" w:rsidP="00FB5560">
      <w:pPr>
        <w:spacing w:line="276" w:lineRule="auto"/>
        <w:jc w:val="both"/>
        <w:rPr>
          <w:rFonts w:ascii="Calibri" w:hAnsi="Calibri"/>
        </w:rPr>
      </w:pPr>
      <w:r>
        <w:rPr>
          <w:rFonts w:ascii="Calibri" w:hAnsi="Calibri"/>
        </w:rPr>
        <w:t>Il PEBA nasce con lo scopo di garantire alle persone con disabilità un elevato grado di accessibilità e visitabilità degli edifici pubblici, nonché di quelli privati di interesse pubblico e degli spazi urbani pubblici dell’ambiente in cui vivono. A tal fine il PEBA una volta redatto deve poter essere oggetto di consultazione su larga scala per consentire il raggiungimento degli obiettivi proposti, oltre che poter essere aggiornabile nel tempo</w:t>
      </w:r>
      <w:r w:rsidR="00DC263D">
        <w:rPr>
          <w:rFonts w:ascii="Calibri" w:hAnsi="Calibri"/>
        </w:rPr>
        <w:t xml:space="preserve"> e adeguato agli interventi effettivamente realizzati</w:t>
      </w:r>
      <w:r>
        <w:rPr>
          <w:rFonts w:ascii="Calibri" w:hAnsi="Calibri"/>
        </w:rPr>
        <w:t xml:space="preserve">. </w:t>
      </w:r>
      <w:r w:rsidR="00DC263D">
        <w:rPr>
          <w:rFonts w:ascii="Calibri" w:hAnsi="Calibri"/>
        </w:rPr>
        <w:t xml:space="preserve">Un momento fondamentale per la redazione dei PEBA è la partecipazione per consentire il coinvolgimento attivo di portatori di interesse e cittadini. </w:t>
      </w:r>
    </w:p>
    <w:p w:rsidR="00FB5560" w:rsidRPr="00884919" w:rsidRDefault="00FB5560" w:rsidP="00FB5560">
      <w:pPr>
        <w:spacing w:line="276" w:lineRule="auto"/>
        <w:jc w:val="both"/>
        <w:rPr>
          <w:rFonts w:ascii="Calibri" w:hAnsi="Calibri"/>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Struttura del PEBA</w:t>
      </w:r>
    </w:p>
    <w:p w:rsidR="00FB5560" w:rsidRDefault="00FB5560" w:rsidP="00FB5560">
      <w:pPr>
        <w:spacing w:line="276" w:lineRule="auto"/>
        <w:jc w:val="both"/>
        <w:rPr>
          <w:rFonts w:ascii="Calibri" w:hAnsi="Calibri"/>
        </w:rPr>
      </w:pPr>
      <w:r>
        <w:rPr>
          <w:rFonts w:ascii="Calibri" w:hAnsi="Calibri"/>
        </w:rPr>
        <w:t>La struttura del PEBA, avente validità decennale, si sviluppa in due ambiti: Edilizio e Urbano.</w:t>
      </w:r>
    </w:p>
    <w:p w:rsidR="00FB5560" w:rsidRDefault="00FB5560" w:rsidP="00FB5560">
      <w:pPr>
        <w:spacing w:line="276" w:lineRule="auto"/>
        <w:jc w:val="both"/>
        <w:rPr>
          <w:rFonts w:ascii="Calibri" w:hAnsi="Calibri"/>
        </w:rPr>
      </w:pPr>
      <w:r>
        <w:rPr>
          <w:rFonts w:ascii="Calibri" w:hAnsi="Calibri"/>
        </w:rPr>
        <w:t>Nell’</w:t>
      </w:r>
      <w:r w:rsidRPr="00EA77E3">
        <w:rPr>
          <w:rFonts w:ascii="Calibri" w:hAnsi="Calibri"/>
          <w:u w:val="single"/>
        </w:rPr>
        <w:t>ambito edilizio</w:t>
      </w:r>
      <w:r w:rsidRPr="00EA77E3">
        <w:rPr>
          <w:rFonts w:ascii="Calibri" w:hAnsi="Calibri"/>
        </w:rPr>
        <w:t xml:space="preserve"> </w:t>
      </w:r>
      <w:r>
        <w:rPr>
          <w:rFonts w:ascii="Calibri" w:hAnsi="Calibri"/>
        </w:rPr>
        <w:t>occorre individuare gli edifici pubblici e privati di interesse pubblico del comune oggetto dell’intervento; l’</w:t>
      </w:r>
      <w:r w:rsidR="00DC263D">
        <w:rPr>
          <w:rFonts w:ascii="Calibri" w:hAnsi="Calibri"/>
        </w:rPr>
        <w:t>Amministrazione</w:t>
      </w:r>
      <w:r>
        <w:rPr>
          <w:rFonts w:ascii="Calibri" w:hAnsi="Calibri"/>
        </w:rPr>
        <w:t xml:space="preserve"> ha dunque facoltà di contattare i gestori </w:t>
      </w:r>
      <w:r>
        <w:rPr>
          <w:rFonts w:ascii="Calibri" w:hAnsi="Calibri"/>
        </w:rPr>
        <w:lastRenderedPageBreak/>
        <w:t>pubblici o privati al fine di ottenere indicazioni circa il grado di accessibilità dell’edificio oggetto di indagine, riportando i dati ottenuti su apposita tavola.</w:t>
      </w:r>
    </w:p>
    <w:p w:rsidR="001130BA" w:rsidRDefault="001130BA" w:rsidP="00FB5560">
      <w:pPr>
        <w:spacing w:line="276" w:lineRule="auto"/>
        <w:jc w:val="both"/>
        <w:rPr>
          <w:rFonts w:ascii="Calibri" w:hAnsi="Calibri"/>
        </w:rPr>
      </w:pPr>
      <w:r>
        <w:rPr>
          <w:rFonts w:ascii="Calibri" w:hAnsi="Calibri"/>
        </w:rPr>
        <w:t>A titolo puramente esemplificativo si riportano le strutture che rientrano nella valutazione:</w:t>
      </w:r>
    </w:p>
    <w:p w:rsidR="001130BA" w:rsidRDefault="00E44A24" w:rsidP="00A338D8">
      <w:pPr>
        <w:numPr>
          <w:ilvl w:val="0"/>
          <w:numId w:val="15"/>
        </w:numPr>
        <w:spacing w:line="276" w:lineRule="auto"/>
        <w:jc w:val="both"/>
        <w:rPr>
          <w:rFonts w:ascii="Calibri" w:hAnsi="Calibri"/>
        </w:rPr>
      </w:pPr>
      <w:r>
        <w:rPr>
          <w:rFonts w:ascii="Calibri" w:hAnsi="Calibri"/>
        </w:rPr>
        <w:t>s</w:t>
      </w:r>
      <w:r w:rsidR="001130BA">
        <w:rPr>
          <w:rFonts w:ascii="Calibri" w:hAnsi="Calibri"/>
        </w:rPr>
        <w:t>cuole di diverso ordine e grado, statali e comunali; l’ambito può essere esteso ad altre strutture per l’istruzione pubbliche o private. Al fine di effettuare un’analisi finalizzata alla comprensione dei movimenti degli studenti, si consiglia di rilevarne la provenienza;</w:t>
      </w:r>
    </w:p>
    <w:p w:rsidR="001130BA" w:rsidRDefault="00E44A24" w:rsidP="00A338D8">
      <w:pPr>
        <w:numPr>
          <w:ilvl w:val="0"/>
          <w:numId w:val="15"/>
        </w:numPr>
        <w:spacing w:line="276" w:lineRule="auto"/>
        <w:jc w:val="both"/>
        <w:rPr>
          <w:rFonts w:ascii="Calibri" w:hAnsi="Calibri"/>
        </w:rPr>
      </w:pPr>
      <w:r>
        <w:rPr>
          <w:rFonts w:ascii="Calibri" w:hAnsi="Calibri"/>
        </w:rPr>
        <w:t>a</w:t>
      </w:r>
      <w:r w:rsidR="001130BA">
        <w:rPr>
          <w:rFonts w:ascii="Calibri" w:hAnsi="Calibri"/>
        </w:rPr>
        <w:t>ttrezzature socio-sanitarie e assistenziali quali distretti sanitari, consultori, centri di assistenza agli anziani e alle persone con disabilità, centri di aggregazione giovanile, strutture di accoglienza per persone con fragilità, ecc</w:t>
      </w:r>
      <w:r w:rsidR="00AB3A47">
        <w:rPr>
          <w:rFonts w:ascii="Calibri" w:hAnsi="Calibri"/>
        </w:rPr>
        <w:t>. Per comprendere il grado di rilevanza si consiglia la definizione della fruibilità in termini di numero di utenti.</w:t>
      </w:r>
    </w:p>
    <w:p w:rsidR="001130BA" w:rsidRDefault="00E44A24" w:rsidP="00A338D8">
      <w:pPr>
        <w:numPr>
          <w:ilvl w:val="0"/>
          <w:numId w:val="15"/>
        </w:numPr>
        <w:spacing w:line="276" w:lineRule="auto"/>
        <w:jc w:val="both"/>
        <w:rPr>
          <w:rFonts w:ascii="Calibri" w:hAnsi="Calibri"/>
        </w:rPr>
      </w:pPr>
      <w:r>
        <w:rPr>
          <w:rFonts w:ascii="Calibri" w:hAnsi="Calibri"/>
        </w:rPr>
        <w:t>c</w:t>
      </w:r>
      <w:r w:rsidR="001130BA">
        <w:rPr>
          <w:rFonts w:ascii="Calibri" w:hAnsi="Calibri"/>
        </w:rPr>
        <w:t xml:space="preserve">entri culturali e associativi quali biblioteche, teatri, edifici di culto, </w:t>
      </w:r>
      <w:r w:rsidR="00AB3A47">
        <w:rPr>
          <w:rFonts w:ascii="Calibri" w:hAnsi="Calibri"/>
        </w:rPr>
        <w:t xml:space="preserve">municipio, uffici postali, ecc. Per comprendere il grado di rilevanza si consiglia la definizione della fruibilità in termini di numero di utenti. </w:t>
      </w:r>
    </w:p>
    <w:p w:rsidR="00AB3A47" w:rsidRDefault="00E44A24" w:rsidP="00A338D8">
      <w:pPr>
        <w:numPr>
          <w:ilvl w:val="0"/>
          <w:numId w:val="15"/>
        </w:numPr>
        <w:spacing w:line="276" w:lineRule="auto"/>
        <w:jc w:val="both"/>
        <w:rPr>
          <w:rFonts w:ascii="Calibri" w:hAnsi="Calibri"/>
        </w:rPr>
      </w:pPr>
      <w:r>
        <w:rPr>
          <w:rFonts w:ascii="Calibri" w:hAnsi="Calibri"/>
        </w:rPr>
        <w:t>s</w:t>
      </w:r>
      <w:r w:rsidR="00AB3A47">
        <w:rPr>
          <w:rFonts w:ascii="Calibri" w:hAnsi="Calibri"/>
        </w:rPr>
        <w:t>trutture per il tempo libero private o pubbliche ritenute rilevanti per lo svago e lo sport. Per comprendere il grado di rilevanza si consiglia la definizione della fruibilità in termini di numero di utenti.</w:t>
      </w:r>
    </w:p>
    <w:p w:rsidR="001130BA" w:rsidRDefault="001130BA" w:rsidP="001130BA">
      <w:pPr>
        <w:spacing w:line="276" w:lineRule="auto"/>
        <w:ind w:left="720"/>
        <w:jc w:val="both"/>
        <w:rPr>
          <w:rFonts w:ascii="Calibri" w:hAnsi="Calibri"/>
        </w:rPr>
      </w:pPr>
    </w:p>
    <w:p w:rsidR="00FB5560" w:rsidRDefault="00FB5560" w:rsidP="00FB5560">
      <w:pPr>
        <w:spacing w:line="276" w:lineRule="auto"/>
        <w:jc w:val="both"/>
        <w:rPr>
          <w:rFonts w:ascii="Calibri" w:hAnsi="Calibri"/>
        </w:rPr>
      </w:pPr>
      <w:r>
        <w:rPr>
          <w:rFonts w:ascii="Calibri" w:hAnsi="Calibri"/>
        </w:rPr>
        <w:t>Nell’</w:t>
      </w:r>
      <w:r w:rsidRPr="00EA77E3">
        <w:rPr>
          <w:rFonts w:ascii="Calibri" w:hAnsi="Calibri"/>
          <w:u w:val="single"/>
        </w:rPr>
        <w:t>a</w:t>
      </w:r>
      <w:r>
        <w:rPr>
          <w:rFonts w:ascii="Calibri" w:hAnsi="Calibri"/>
          <w:u w:val="single"/>
        </w:rPr>
        <w:t>m</w:t>
      </w:r>
      <w:r w:rsidRPr="00EA77E3">
        <w:rPr>
          <w:rFonts w:ascii="Calibri" w:hAnsi="Calibri"/>
          <w:u w:val="single"/>
        </w:rPr>
        <w:t>bito urbano</w:t>
      </w:r>
      <w:r>
        <w:rPr>
          <w:rFonts w:ascii="Calibri" w:hAnsi="Calibri"/>
        </w:rPr>
        <w:t>, oggetto di indagine sono gli spazi pubblici, quali strade, piazze, percorsi pedonali e ciclabili, giardini ecc.;  l’</w:t>
      </w:r>
      <w:r w:rsidR="00DC263D">
        <w:rPr>
          <w:rFonts w:ascii="Calibri" w:hAnsi="Calibri"/>
        </w:rPr>
        <w:t>Amministrazione</w:t>
      </w:r>
      <w:r>
        <w:rPr>
          <w:rFonts w:ascii="Calibri" w:hAnsi="Calibri"/>
        </w:rPr>
        <w:t xml:space="preserve"> verifica le condizioni di accessibilità e formula proposte per apportare migliorie.</w:t>
      </w:r>
    </w:p>
    <w:p w:rsidR="00FB5560" w:rsidRDefault="00AB3A47" w:rsidP="00FB5560">
      <w:pPr>
        <w:spacing w:line="276" w:lineRule="auto"/>
        <w:jc w:val="both"/>
        <w:rPr>
          <w:rFonts w:ascii="Calibri" w:hAnsi="Calibri"/>
        </w:rPr>
      </w:pPr>
      <w:r>
        <w:rPr>
          <w:rFonts w:ascii="Calibri" w:hAnsi="Calibri"/>
        </w:rPr>
        <w:t>A titolo puramente esemplificativo si riportano le attrezzature che rientrano nella valutazione:</w:t>
      </w:r>
    </w:p>
    <w:p w:rsidR="00AB3A47" w:rsidRDefault="00E44A24" w:rsidP="00A338D8">
      <w:pPr>
        <w:numPr>
          <w:ilvl w:val="0"/>
          <w:numId w:val="16"/>
        </w:numPr>
        <w:spacing w:line="276" w:lineRule="auto"/>
        <w:jc w:val="both"/>
        <w:rPr>
          <w:rFonts w:ascii="Calibri" w:hAnsi="Calibri"/>
        </w:rPr>
      </w:pPr>
      <w:r>
        <w:rPr>
          <w:rFonts w:ascii="Calibri" w:hAnsi="Calibri"/>
        </w:rPr>
        <w:t>a</w:t>
      </w:r>
      <w:r w:rsidR="00AB3A47">
        <w:rPr>
          <w:rFonts w:ascii="Calibri" w:hAnsi="Calibri"/>
        </w:rPr>
        <w:t xml:space="preserve">ttrezzature della viabilità e dei trasporti, con riferimento alle linee di trasporto pubblico urbano ed extraurbano </w:t>
      </w:r>
      <w:r w:rsidR="004F33CF">
        <w:rPr>
          <w:rFonts w:ascii="Calibri" w:hAnsi="Calibri"/>
        </w:rPr>
        <w:t>e relative aree di sosta, stazioni, parcheggi pubblici e di interscambio. Per una corretta analisi e al fine di consentire l’integrazione dei PEBA con i piani per la mobilità, ad esempio i PUMS, è utile individuare le diverse linee che consentono la fruibilità dei servizi essenziali e valutare il numero di utenti in relazione ai residenti serviti.</w:t>
      </w:r>
    </w:p>
    <w:p w:rsidR="004F33CF" w:rsidRDefault="00E44A24" w:rsidP="00A338D8">
      <w:pPr>
        <w:numPr>
          <w:ilvl w:val="0"/>
          <w:numId w:val="16"/>
        </w:numPr>
        <w:spacing w:line="276" w:lineRule="auto"/>
        <w:jc w:val="both"/>
        <w:rPr>
          <w:rFonts w:ascii="Calibri" w:hAnsi="Calibri"/>
        </w:rPr>
      </w:pPr>
      <w:r>
        <w:rPr>
          <w:rFonts w:ascii="Calibri" w:hAnsi="Calibri"/>
        </w:rPr>
        <w:t>a</w:t>
      </w:r>
      <w:r w:rsidR="004F33CF">
        <w:rPr>
          <w:rFonts w:ascii="Calibri" w:hAnsi="Calibri"/>
        </w:rPr>
        <w:t>mbiti di edilizia residenziale pubblica e sociale in cui si concentra la presenza di persone fragili e in particolari situazioni di vulnerabilità. Ai fini della valutazione della priorità dell’ambito, si possono richiedere informazioni circa la tipologia dei fabbricati e sul numero e tipo degli abitanti tramite l’ARCA o il Comune competente.</w:t>
      </w:r>
    </w:p>
    <w:p w:rsidR="004F33CF" w:rsidRDefault="004F33CF" w:rsidP="004F33CF">
      <w:pPr>
        <w:spacing w:line="276" w:lineRule="auto"/>
        <w:jc w:val="both"/>
        <w:rPr>
          <w:rFonts w:ascii="Calibri" w:hAnsi="Calibri"/>
        </w:rPr>
      </w:pPr>
      <w:r>
        <w:rPr>
          <w:rFonts w:ascii="Calibri" w:hAnsi="Calibri"/>
        </w:rPr>
        <w:t>La scelta degli ambiti edilizi e urbani deve essere compiuta individuando dei criteri di scelta che determinano delle priorità.</w:t>
      </w:r>
    </w:p>
    <w:p w:rsidR="004F33CF" w:rsidRDefault="004F33CF" w:rsidP="004F33CF">
      <w:pPr>
        <w:spacing w:line="276" w:lineRule="auto"/>
        <w:jc w:val="both"/>
        <w:rPr>
          <w:rFonts w:ascii="Calibri" w:hAnsi="Calibri"/>
        </w:rPr>
      </w:pPr>
      <w:r>
        <w:rPr>
          <w:rFonts w:ascii="Calibri" w:hAnsi="Calibri"/>
        </w:rPr>
        <w:t xml:space="preserve">Essenzialmente si possono considerare degli edifici attrattori principali, scelti ad esempio sulla base del numero di fruitori </w:t>
      </w:r>
      <w:r w:rsidR="00B1112B">
        <w:rPr>
          <w:rFonts w:ascii="Calibri" w:hAnsi="Calibri"/>
        </w:rPr>
        <w:t>o sulla rilevanza in ambito cittadino (tipo edifici di valenza storica culturale) o ancora sulla sua destinazione d’uso indirizzata ad utenti di fascia debole, e successivamente valutare i percorsi di collegamento tra gli attrattori. Anche in quest’ultimo caso la viabilità di collegamento può essere determinata sulla base del numero di utenti, della sicurezza del percorso o anche sulla base di segnalazioni da parte dei cittadini.</w:t>
      </w:r>
    </w:p>
    <w:p w:rsidR="00B1112B" w:rsidRPr="00884919" w:rsidRDefault="00B1112B" w:rsidP="004F33CF">
      <w:pPr>
        <w:spacing w:line="276" w:lineRule="auto"/>
        <w:jc w:val="both"/>
        <w:rPr>
          <w:rFonts w:ascii="Calibri" w:hAnsi="Calibri"/>
        </w:rPr>
      </w:pP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Metodologia consigliata per la redazione del PEBA</w:t>
      </w:r>
    </w:p>
    <w:p w:rsidR="00FB5560" w:rsidRDefault="00FB5560" w:rsidP="00FB5560">
      <w:pPr>
        <w:autoSpaceDE w:val="0"/>
        <w:autoSpaceDN w:val="0"/>
        <w:adjustRightInd w:val="0"/>
        <w:spacing w:line="276" w:lineRule="auto"/>
        <w:jc w:val="both"/>
        <w:rPr>
          <w:rFonts w:ascii="Calibri" w:hAnsi="Calibri"/>
        </w:rPr>
      </w:pPr>
      <w:r>
        <w:rPr>
          <w:rFonts w:ascii="Calibri" w:hAnsi="Calibri"/>
        </w:rPr>
        <w:t>Il PEBA deve essere strutturato in modo da:</w:t>
      </w:r>
    </w:p>
    <w:p w:rsidR="00FB5560" w:rsidRDefault="00FB5560" w:rsidP="00A338D8">
      <w:pPr>
        <w:numPr>
          <w:ilvl w:val="0"/>
          <w:numId w:val="12"/>
        </w:numPr>
        <w:suppressAutoHyphens w:val="0"/>
        <w:autoSpaceDE w:val="0"/>
        <w:autoSpaceDN w:val="0"/>
        <w:adjustRightInd w:val="0"/>
        <w:spacing w:line="276" w:lineRule="auto"/>
        <w:jc w:val="both"/>
        <w:rPr>
          <w:rFonts w:ascii="Calibri" w:hAnsi="Calibri"/>
        </w:rPr>
      </w:pPr>
      <w:r>
        <w:rPr>
          <w:rFonts w:ascii="Calibri" w:hAnsi="Calibri"/>
        </w:rPr>
        <w:t>i</w:t>
      </w:r>
      <w:r w:rsidRPr="00462662">
        <w:rPr>
          <w:rFonts w:ascii="Calibri" w:hAnsi="Calibri"/>
        </w:rPr>
        <w:t>ndividua</w:t>
      </w:r>
      <w:r>
        <w:rPr>
          <w:rFonts w:ascii="Calibri" w:hAnsi="Calibri"/>
        </w:rPr>
        <w:t xml:space="preserve">re </w:t>
      </w:r>
      <w:r w:rsidRPr="00462662">
        <w:rPr>
          <w:rFonts w:ascii="Calibri" w:hAnsi="Calibri"/>
        </w:rPr>
        <w:t>le st</w:t>
      </w:r>
      <w:r>
        <w:rPr>
          <w:rFonts w:ascii="Calibri" w:hAnsi="Calibri"/>
        </w:rPr>
        <w:t xml:space="preserve">rutture pubbliche comunali  e </w:t>
      </w:r>
      <w:r w:rsidRPr="00462662">
        <w:rPr>
          <w:rFonts w:ascii="Calibri" w:hAnsi="Calibri"/>
        </w:rPr>
        <w:t>gli ostacoli presenti</w:t>
      </w:r>
      <w:r>
        <w:rPr>
          <w:rFonts w:ascii="Calibri" w:hAnsi="Calibri"/>
        </w:rPr>
        <w:t xml:space="preserve"> </w:t>
      </w:r>
      <w:r w:rsidRPr="00462662">
        <w:rPr>
          <w:rFonts w:ascii="Calibri" w:hAnsi="Calibri"/>
        </w:rPr>
        <w:t>all'interno della mobilità urbana;</w:t>
      </w:r>
      <w:r>
        <w:rPr>
          <w:rFonts w:ascii="Calibri" w:hAnsi="Calibri"/>
        </w:rPr>
        <w:t xml:space="preserve"> </w:t>
      </w:r>
    </w:p>
    <w:p w:rsidR="00FB5560" w:rsidRDefault="00FB5560" w:rsidP="00A338D8">
      <w:pPr>
        <w:numPr>
          <w:ilvl w:val="0"/>
          <w:numId w:val="12"/>
        </w:numPr>
        <w:suppressAutoHyphens w:val="0"/>
        <w:autoSpaceDE w:val="0"/>
        <w:autoSpaceDN w:val="0"/>
        <w:adjustRightInd w:val="0"/>
        <w:spacing w:line="276" w:lineRule="auto"/>
        <w:jc w:val="both"/>
        <w:rPr>
          <w:rFonts w:ascii="Calibri" w:hAnsi="Calibri"/>
        </w:rPr>
      </w:pPr>
      <w:r w:rsidRPr="00462662">
        <w:rPr>
          <w:rFonts w:ascii="Calibri" w:hAnsi="Calibri"/>
        </w:rPr>
        <w:t>censi</w:t>
      </w:r>
      <w:r>
        <w:rPr>
          <w:rFonts w:ascii="Calibri" w:hAnsi="Calibri"/>
        </w:rPr>
        <w:t>re</w:t>
      </w:r>
      <w:r w:rsidRPr="00462662">
        <w:rPr>
          <w:rFonts w:ascii="Calibri" w:hAnsi="Calibri"/>
        </w:rPr>
        <w:t xml:space="preserve"> le barriere architettoniche presenti;</w:t>
      </w:r>
      <w:r>
        <w:rPr>
          <w:rFonts w:ascii="Calibri" w:hAnsi="Calibri"/>
        </w:rPr>
        <w:t xml:space="preserve"> </w:t>
      </w:r>
    </w:p>
    <w:p w:rsidR="00FB5560" w:rsidRDefault="00FB5560" w:rsidP="00A338D8">
      <w:pPr>
        <w:numPr>
          <w:ilvl w:val="0"/>
          <w:numId w:val="12"/>
        </w:numPr>
        <w:suppressAutoHyphens w:val="0"/>
        <w:autoSpaceDE w:val="0"/>
        <w:autoSpaceDN w:val="0"/>
        <w:adjustRightInd w:val="0"/>
        <w:spacing w:line="276" w:lineRule="auto"/>
        <w:jc w:val="both"/>
        <w:rPr>
          <w:rFonts w:ascii="Calibri" w:hAnsi="Calibri"/>
        </w:rPr>
      </w:pPr>
      <w:r w:rsidRPr="00462662">
        <w:rPr>
          <w:rFonts w:ascii="Calibri" w:hAnsi="Calibri"/>
        </w:rPr>
        <w:t>individua</w:t>
      </w:r>
      <w:r>
        <w:rPr>
          <w:rFonts w:ascii="Calibri" w:hAnsi="Calibri"/>
        </w:rPr>
        <w:t xml:space="preserve">re </w:t>
      </w:r>
      <w:r w:rsidRPr="00462662">
        <w:rPr>
          <w:rFonts w:ascii="Calibri" w:hAnsi="Calibri"/>
        </w:rPr>
        <w:t>le possibili opere di adeguamento;</w:t>
      </w:r>
      <w:r>
        <w:rPr>
          <w:rFonts w:ascii="Calibri" w:hAnsi="Calibri"/>
        </w:rPr>
        <w:t xml:space="preserve"> </w:t>
      </w:r>
    </w:p>
    <w:p w:rsidR="00FB5560" w:rsidRDefault="00FB5560" w:rsidP="00A338D8">
      <w:pPr>
        <w:numPr>
          <w:ilvl w:val="0"/>
          <w:numId w:val="12"/>
        </w:numPr>
        <w:suppressAutoHyphens w:val="0"/>
        <w:autoSpaceDE w:val="0"/>
        <w:autoSpaceDN w:val="0"/>
        <w:adjustRightInd w:val="0"/>
        <w:spacing w:line="276" w:lineRule="auto"/>
        <w:jc w:val="both"/>
        <w:rPr>
          <w:rFonts w:ascii="Calibri" w:hAnsi="Calibri"/>
        </w:rPr>
      </w:pPr>
      <w:r w:rsidRPr="00462662">
        <w:rPr>
          <w:rFonts w:ascii="Calibri" w:hAnsi="Calibri"/>
        </w:rPr>
        <w:t>preventiv</w:t>
      </w:r>
      <w:r>
        <w:rPr>
          <w:rFonts w:ascii="Calibri" w:hAnsi="Calibri"/>
        </w:rPr>
        <w:t>are in modo</w:t>
      </w:r>
      <w:r w:rsidRPr="00462662">
        <w:rPr>
          <w:rFonts w:ascii="Calibri" w:hAnsi="Calibri"/>
        </w:rPr>
        <w:t xml:space="preserve"> sintetico e di massima </w:t>
      </w:r>
      <w:r>
        <w:rPr>
          <w:rFonts w:ascii="Calibri" w:hAnsi="Calibri"/>
        </w:rPr>
        <w:t>il costo di</w:t>
      </w:r>
      <w:r w:rsidRPr="00462662">
        <w:rPr>
          <w:rFonts w:ascii="Calibri" w:hAnsi="Calibri"/>
        </w:rPr>
        <w:t xml:space="preserve"> realizzazione di tali opere;</w:t>
      </w:r>
      <w:r>
        <w:rPr>
          <w:rFonts w:ascii="Calibri" w:hAnsi="Calibri"/>
        </w:rPr>
        <w:t xml:space="preserve"> </w:t>
      </w:r>
    </w:p>
    <w:p w:rsidR="00FB5560" w:rsidRPr="00462662" w:rsidRDefault="00FB5560" w:rsidP="00A338D8">
      <w:pPr>
        <w:numPr>
          <w:ilvl w:val="0"/>
          <w:numId w:val="12"/>
        </w:numPr>
        <w:suppressAutoHyphens w:val="0"/>
        <w:autoSpaceDE w:val="0"/>
        <w:autoSpaceDN w:val="0"/>
        <w:adjustRightInd w:val="0"/>
        <w:spacing w:line="276" w:lineRule="auto"/>
        <w:jc w:val="both"/>
        <w:rPr>
          <w:rFonts w:ascii="Calibri" w:hAnsi="Calibri"/>
        </w:rPr>
      </w:pPr>
      <w:r>
        <w:rPr>
          <w:rFonts w:ascii="Calibri" w:hAnsi="Calibri"/>
        </w:rPr>
        <w:t>definire un cronoprogramma delle opere</w:t>
      </w:r>
      <w:r w:rsidRPr="00462662">
        <w:rPr>
          <w:rFonts w:ascii="Calibri" w:hAnsi="Calibri"/>
        </w:rPr>
        <w:t xml:space="preserve"> </w:t>
      </w:r>
      <w:r>
        <w:rPr>
          <w:rFonts w:ascii="Calibri" w:hAnsi="Calibri"/>
        </w:rPr>
        <w:t xml:space="preserve">sulla base </w:t>
      </w:r>
      <w:r w:rsidRPr="00462662">
        <w:rPr>
          <w:rFonts w:ascii="Calibri" w:hAnsi="Calibri"/>
        </w:rPr>
        <w:t>d</w:t>
      </w:r>
      <w:r>
        <w:rPr>
          <w:rFonts w:ascii="Calibri" w:hAnsi="Calibri"/>
        </w:rPr>
        <w:t>i</w:t>
      </w:r>
      <w:r w:rsidRPr="00462662">
        <w:rPr>
          <w:rFonts w:ascii="Calibri" w:hAnsi="Calibri"/>
        </w:rPr>
        <w:t xml:space="preserve"> </w:t>
      </w:r>
      <w:r>
        <w:rPr>
          <w:rFonts w:ascii="Calibri" w:hAnsi="Calibri"/>
        </w:rPr>
        <w:t xml:space="preserve">determinate </w:t>
      </w:r>
      <w:r w:rsidRPr="00462662">
        <w:rPr>
          <w:rFonts w:ascii="Calibri" w:hAnsi="Calibri"/>
        </w:rPr>
        <w:t>priorità.</w:t>
      </w:r>
    </w:p>
    <w:p w:rsidR="00FB5560" w:rsidRDefault="00FB5560" w:rsidP="00FB5560">
      <w:pPr>
        <w:spacing w:line="276" w:lineRule="auto"/>
        <w:jc w:val="both"/>
        <w:rPr>
          <w:rFonts w:ascii="Calibri" w:hAnsi="Calibri"/>
        </w:rPr>
      </w:pPr>
      <w:r>
        <w:rPr>
          <w:rFonts w:ascii="Calibri" w:hAnsi="Calibri"/>
        </w:rPr>
        <w:t>Alla luce di ciò la redazione del PEBA risulta articolata in tre fasi:</w:t>
      </w:r>
    </w:p>
    <w:p w:rsidR="00FB5560" w:rsidRDefault="00FB5560" w:rsidP="00A338D8">
      <w:pPr>
        <w:numPr>
          <w:ilvl w:val="0"/>
          <w:numId w:val="11"/>
        </w:numPr>
        <w:suppressAutoHyphens w:val="0"/>
        <w:spacing w:line="276" w:lineRule="auto"/>
        <w:jc w:val="both"/>
        <w:rPr>
          <w:rFonts w:ascii="Calibri" w:hAnsi="Calibri"/>
        </w:rPr>
      </w:pPr>
      <w:r>
        <w:rPr>
          <w:rFonts w:ascii="Calibri" w:hAnsi="Calibri"/>
        </w:rPr>
        <w:t>Analisi dello stato di fatto;</w:t>
      </w:r>
    </w:p>
    <w:p w:rsidR="00FB5560" w:rsidRDefault="00FB5560" w:rsidP="00A338D8">
      <w:pPr>
        <w:numPr>
          <w:ilvl w:val="0"/>
          <w:numId w:val="11"/>
        </w:numPr>
        <w:suppressAutoHyphens w:val="0"/>
        <w:spacing w:line="276" w:lineRule="auto"/>
        <w:jc w:val="both"/>
        <w:rPr>
          <w:rFonts w:ascii="Calibri" w:hAnsi="Calibri"/>
        </w:rPr>
      </w:pPr>
      <w:r>
        <w:rPr>
          <w:rFonts w:ascii="Calibri" w:hAnsi="Calibri"/>
        </w:rPr>
        <w:t>Progettazione accessibile;</w:t>
      </w:r>
    </w:p>
    <w:p w:rsidR="00FB5560" w:rsidRDefault="00FB5560" w:rsidP="00A338D8">
      <w:pPr>
        <w:numPr>
          <w:ilvl w:val="0"/>
          <w:numId w:val="11"/>
        </w:numPr>
        <w:suppressAutoHyphens w:val="0"/>
        <w:spacing w:line="276" w:lineRule="auto"/>
        <w:jc w:val="both"/>
        <w:rPr>
          <w:rFonts w:ascii="Calibri" w:hAnsi="Calibri"/>
        </w:rPr>
      </w:pPr>
      <w:r>
        <w:rPr>
          <w:rFonts w:ascii="Calibri" w:hAnsi="Calibri"/>
        </w:rPr>
        <w:t>Programmazione degli interventi.</w:t>
      </w:r>
    </w:p>
    <w:p w:rsidR="00FB5560" w:rsidRDefault="00FB5560" w:rsidP="00FB5560">
      <w:pPr>
        <w:spacing w:line="276" w:lineRule="auto"/>
        <w:ind w:left="720"/>
        <w:jc w:val="both"/>
        <w:rPr>
          <w:rFonts w:ascii="Calibri" w:hAnsi="Calibri"/>
        </w:rPr>
      </w:pPr>
    </w:p>
    <w:p w:rsidR="00FB5560" w:rsidRPr="00EA77E3" w:rsidRDefault="00FB5560" w:rsidP="00FB5560">
      <w:pPr>
        <w:spacing w:line="276" w:lineRule="auto"/>
        <w:jc w:val="both"/>
        <w:rPr>
          <w:rFonts w:ascii="Calibri" w:hAnsi="Calibri"/>
          <w:b/>
        </w:rPr>
      </w:pPr>
      <w:r w:rsidRPr="00EA77E3">
        <w:rPr>
          <w:rFonts w:ascii="Calibri" w:hAnsi="Calibri"/>
          <w:b/>
        </w:rPr>
        <w:t xml:space="preserve">       6.1 Prima fase: Analisi dello stato di fatto</w:t>
      </w:r>
    </w:p>
    <w:p w:rsidR="00FB5560" w:rsidRDefault="00FB5560" w:rsidP="00FB5560">
      <w:pPr>
        <w:spacing w:line="276" w:lineRule="auto"/>
        <w:jc w:val="both"/>
        <w:rPr>
          <w:rFonts w:ascii="Calibri" w:hAnsi="Calibri"/>
        </w:rPr>
      </w:pPr>
      <w:r>
        <w:rPr>
          <w:rFonts w:ascii="Calibri" w:hAnsi="Calibri"/>
        </w:rPr>
        <w:t>La prima fase si compone di due momenti fondamentali: l’indagine delle condizioni di accessibilità</w:t>
      </w:r>
      <w:r w:rsidR="00AB791F">
        <w:rPr>
          <w:rFonts w:ascii="Calibri" w:hAnsi="Calibri"/>
        </w:rPr>
        <w:t>,</w:t>
      </w:r>
      <w:r>
        <w:rPr>
          <w:rFonts w:ascii="Calibri" w:hAnsi="Calibri"/>
        </w:rPr>
        <w:t xml:space="preserve"> visitabilità</w:t>
      </w:r>
      <w:r w:rsidR="00AB791F">
        <w:rPr>
          <w:rFonts w:ascii="Calibri" w:hAnsi="Calibri"/>
        </w:rPr>
        <w:t xml:space="preserve"> e adattabilità</w:t>
      </w:r>
      <w:r>
        <w:rPr>
          <w:rFonts w:ascii="Calibri" w:hAnsi="Calibri"/>
        </w:rPr>
        <w:t xml:space="preserve"> nei due ambiti di cui </w:t>
      </w:r>
      <w:r w:rsidR="00682033">
        <w:rPr>
          <w:rFonts w:ascii="Calibri" w:hAnsi="Calibri"/>
        </w:rPr>
        <w:t>all’art.</w:t>
      </w:r>
      <w:r>
        <w:rPr>
          <w:rFonts w:ascii="Calibri" w:hAnsi="Calibri"/>
        </w:rPr>
        <w:t xml:space="preserve"> 5 e la partecipazione estesa a cittadini, associazioni di carattere economico e sociale, associazioni rappresentative delle persone diversamente abili, nonché gestori di servizi pubblici. </w:t>
      </w:r>
    </w:p>
    <w:p w:rsidR="00FB5560" w:rsidRDefault="00FB5560" w:rsidP="00FB5560">
      <w:pPr>
        <w:spacing w:line="276" w:lineRule="auto"/>
        <w:jc w:val="both"/>
        <w:rPr>
          <w:rFonts w:ascii="Calibri" w:hAnsi="Calibri"/>
        </w:rPr>
      </w:pPr>
      <w:r>
        <w:rPr>
          <w:rFonts w:ascii="Calibri" w:hAnsi="Calibri"/>
        </w:rPr>
        <w:t>Il lavoro di indagine consiste nel censimento degli edifici dell’</w:t>
      </w:r>
      <w:r w:rsidR="00DC263D">
        <w:rPr>
          <w:rFonts w:ascii="Calibri" w:hAnsi="Calibri"/>
        </w:rPr>
        <w:t>Amministrazione</w:t>
      </w:r>
      <w:r>
        <w:rPr>
          <w:rFonts w:ascii="Calibri" w:hAnsi="Calibri"/>
        </w:rPr>
        <w:t xml:space="preserve"> e degli spazi urbani con la compilazione di schede riportanti informazioni utili per la redazione del PEBA. </w:t>
      </w:r>
    </w:p>
    <w:p w:rsidR="00FB5560" w:rsidRDefault="00FB5560" w:rsidP="00FB5560">
      <w:pPr>
        <w:spacing w:line="276" w:lineRule="auto"/>
        <w:jc w:val="both"/>
        <w:rPr>
          <w:rFonts w:ascii="Calibri" w:hAnsi="Calibri"/>
        </w:rPr>
      </w:pPr>
      <w:r>
        <w:rPr>
          <w:rFonts w:ascii="Calibri" w:hAnsi="Calibri"/>
        </w:rPr>
        <w:t xml:space="preserve">In Allegato 1 sono riportate schede tipo utili per il rilievo </w:t>
      </w:r>
      <w:r w:rsidR="007F646C">
        <w:rPr>
          <w:rFonts w:ascii="Calibri" w:hAnsi="Calibri"/>
        </w:rPr>
        <w:t>in ambito edilizio</w:t>
      </w:r>
      <w:r>
        <w:rPr>
          <w:rFonts w:ascii="Calibri" w:hAnsi="Calibri"/>
        </w:rPr>
        <w:t>, in cui vengono analizzati i parcheggi, i punti di accesso, i servizi igienici e tutto quanto sia necessario per verificare accessibilità</w:t>
      </w:r>
      <w:r w:rsidR="00AB791F">
        <w:rPr>
          <w:rFonts w:ascii="Calibri" w:hAnsi="Calibri"/>
        </w:rPr>
        <w:t xml:space="preserve"> e</w:t>
      </w:r>
      <w:r w:rsidR="00682033">
        <w:rPr>
          <w:rFonts w:ascii="Calibri" w:hAnsi="Calibri"/>
        </w:rPr>
        <w:t xml:space="preserve"> </w:t>
      </w:r>
      <w:r>
        <w:rPr>
          <w:rFonts w:ascii="Calibri" w:hAnsi="Calibri"/>
        </w:rPr>
        <w:t xml:space="preserve">visibilità </w:t>
      </w:r>
      <w:r w:rsidR="00682033">
        <w:rPr>
          <w:rFonts w:ascii="Calibri" w:hAnsi="Calibri"/>
        </w:rPr>
        <w:t>della struttura individuata secondo la metodologia descritta all’art. 5</w:t>
      </w:r>
      <w:r>
        <w:rPr>
          <w:rFonts w:ascii="Calibri" w:hAnsi="Calibri"/>
        </w:rPr>
        <w:t>. I dati desunti dalle schede devono essere riportati su un elaborato planimetrico, avendo cura di riportare il riferimento della scheda in corrispondenza dell’edificio. Sulla planimetria vanno riportati anche gli edifici privati di interesse pubblico.</w:t>
      </w:r>
    </w:p>
    <w:p w:rsidR="00FB5560" w:rsidRDefault="00FB5560" w:rsidP="00FB5560">
      <w:pPr>
        <w:spacing w:line="276" w:lineRule="auto"/>
        <w:jc w:val="both"/>
        <w:rPr>
          <w:rFonts w:ascii="Calibri" w:hAnsi="Calibri"/>
        </w:rPr>
      </w:pPr>
      <w:r>
        <w:rPr>
          <w:rFonts w:ascii="Calibri" w:hAnsi="Calibri"/>
        </w:rPr>
        <w:t xml:space="preserve">In Allegato 2 sono riportate schede tipo utili per il rilievo </w:t>
      </w:r>
      <w:r w:rsidR="007F646C">
        <w:rPr>
          <w:rFonts w:ascii="Calibri" w:hAnsi="Calibri"/>
        </w:rPr>
        <w:t xml:space="preserve">in ambito urbano </w:t>
      </w:r>
      <w:r>
        <w:rPr>
          <w:rFonts w:ascii="Calibri" w:hAnsi="Calibri"/>
        </w:rPr>
        <w:t>di competenza dell’</w:t>
      </w:r>
      <w:r w:rsidR="007F646C">
        <w:rPr>
          <w:rFonts w:ascii="Calibri" w:hAnsi="Calibri"/>
        </w:rPr>
        <w:t>Amministrazione</w:t>
      </w:r>
      <w:r>
        <w:rPr>
          <w:rFonts w:ascii="Calibri" w:hAnsi="Calibri"/>
        </w:rPr>
        <w:t>. Lo scopo è quello di prendere in esame parcheggi, percorsi, ostacoli e barriere utili a valutare l’accessibilità dello spazio urbano oggetto di indagine</w:t>
      </w:r>
      <w:r w:rsidR="00E77A8B">
        <w:rPr>
          <w:rFonts w:ascii="Calibri" w:hAnsi="Calibri"/>
        </w:rPr>
        <w:t xml:space="preserve"> secondo la metodologia descritta all’art. 5</w:t>
      </w:r>
      <w:r>
        <w:rPr>
          <w:rFonts w:ascii="Calibri" w:hAnsi="Calibri"/>
        </w:rPr>
        <w:t>. Anche questa raccolta dati va riportata su apposito elaborato planimetrico, avendo cura di distinguere gli spazi pubblici da quelli privati di interesse pubblico, su cui riportare i principali sistemi di trasporto pubblico. Il PEBA così redatto deve armonizzarsi con i piani della Mobilità eventualmente esistenti</w:t>
      </w:r>
      <w:r w:rsidR="00AB791F">
        <w:rPr>
          <w:rFonts w:ascii="Calibri" w:hAnsi="Calibri"/>
        </w:rPr>
        <w:t xml:space="preserve"> (ad esempio i PUMS)</w:t>
      </w:r>
      <w:r>
        <w:rPr>
          <w:rFonts w:ascii="Calibri" w:hAnsi="Calibri"/>
        </w:rPr>
        <w:t>.</w:t>
      </w:r>
    </w:p>
    <w:p w:rsidR="00FB5560" w:rsidRDefault="00FB5560" w:rsidP="00FB5560">
      <w:pPr>
        <w:spacing w:line="276" w:lineRule="auto"/>
        <w:jc w:val="both"/>
        <w:rPr>
          <w:rFonts w:ascii="Calibri" w:hAnsi="Calibri"/>
        </w:rPr>
      </w:pPr>
      <w:r>
        <w:rPr>
          <w:rFonts w:ascii="Calibri" w:hAnsi="Calibri"/>
        </w:rPr>
        <w:t>Altro aspetto della prima fase è la partecipazione estesa a cittadini, associazioni di carattere economico e sociale, associazioni rappresentative delle persone diversamente abili</w:t>
      </w:r>
      <w:r w:rsidR="00E44A24">
        <w:rPr>
          <w:rFonts w:ascii="Calibri" w:hAnsi="Calibri"/>
        </w:rPr>
        <w:t>,</w:t>
      </w:r>
      <w:r>
        <w:rPr>
          <w:rFonts w:ascii="Calibri" w:hAnsi="Calibri"/>
        </w:rPr>
        <w:t xml:space="preserve"> nonché gestori di servizi pubblici, fondamentale al fine di comprendere le reali condizioni di esercizio per una efficace redazione del PEBA.</w:t>
      </w:r>
    </w:p>
    <w:p w:rsidR="00FB5560" w:rsidRDefault="00FB5560" w:rsidP="00FB5560">
      <w:pPr>
        <w:spacing w:line="276" w:lineRule="auto"/>
        <w:jc w:val="both"/>
        <w:rPr>
          <w:rFonts w:ascii="Calibri" w:hAnsi="Calibri"/>
        </w:rPr>
      </w:pPr>
      <w:r>
        <w:rPr>
          <w:rFonts w:ascii="Calibri" w:hAnsi="Calibri"/>
        </w:rPr>
        <w:lastRenderedPageBreak/>
        <w:t xml:space="preserve">Per i cittadini si può prevedere la compilazione di un questionario </w:t>
      </w:r>
      <w:r w:rsidR="00AB791F">
        <w:rPr>
          <w:rFonts w:ascii="Calibri" w:hAnsi="Calibri"/>
        </w:rPr>
        <w:t>finalizzato a raccogliere indicazioni relative a spazi e strutture di uso pubblico somministrato ad esempio mediante il sito web dell’Amministrazione o presso i centri di aggregazione sociale-sanitaria</w:t>
      </w:r>
      <w:r w:rsidR="00E44A24">
        <w:rPr>
          <w:rFonts w:ascii="Calibri" w:hAnsi="Calibri"/>
        </w:rPr>
        <w:t xml:space="preserve">; ciò </w:t>
      </w:r>
      <w:r w:rsidR="00AB791F">
        <w:rPr>
          <w:rFonts w:ascii="Calibri" w:hAnsi="Calibri"/>
        </w:rPr>
        <w:t xml:space="preserve">consente di ricostruire un primo quadro di criticità in relazione alle diverse utenze che </w:t>
      </w:r>
      <w:r w:rsidR="00E44A24">
        <w:rPr>
          <w:rFonts w:ascii="Calibri" w:hAnsi="Calibri"/>
        </w:rPr>
        <w:t xml:space="preserve">ne </w:t>
      </w:r>
      <w:r w:rsidR="00AB791F">
        <w:rPr>
          <w:rFonts w:ascii="Calibri" w:hAnsi="Calibri"/>
        </w:rPr>
        <w:t>fruiscono</w:t>
      </w:r>
      <w:r w:rsidR="00E44A24">
        <w:rPr>
          <w:rFonts w:ascii="Calibri" w:hAnsi="Calibri"/>
        </w:rPr>
        <w:t>.</w:t>
      </w:r>
      <w:r w:rsidR="00AB791F">
        <w:rPr>
          <w:rFonts w:ascii="Calibri" w:hAnsi="Calibri"/>
        </w:rPr>
        <w:t xml:space="preserve"> </w:t>
      </w:r>
    </w:p>
    <w:p w:rsidR="00FB5560" w:rsidRDefault="00AB791F" w:rsidP="00FB5560">
      <w:pPr>
        <w:spacing w:line="276" w:lineRule="auto"/>
        <w:jc w:val="both"/>
        <w:rPr>
          <w:rFonts w:ascii="Calibri" w:hAnsi="Calibri"/>
        </w:rPr>
      </w:pPr>
      <w:r>
        <w:rPr>
          <w:rFonts w:ascii="Calibri" w:hAnsi="Calibri"/>
        </w:rPr>
        <w:t xml:space="preserve">Un altro strumento riguarda l’organizzazione di incontri pubblici o indirizzati a specifici portatori di interesse quali </w:t>
      </w:r>
      <w:r w:rsidR="00FB5560">
        <w:rPr>
          <w:rFonts w:ascii="Calibri" w:hAnsi="Calibri"/>
        </w:rPr>
        <w:t>le associazioni a tutela dei disabili</w:t>
      </w:r>
      <w:r>
        <w:rPr>
          <w:rFonts w:ascii="Calibri" w:hAnsi="Calibri"/>
        </w:rPr>
        <w:t>; tale modalità può essere utile a</w:t>
      </w:r>
      <w:r w:rsidR="00FB5560">
        <w:rPr>
          <w:rFonts w:ascii="Calibri" w:hAnsi="Calibri"/>
        </w:rPr>
        <w:t xml:space="preserve"> recepi</w:t>
      </w:r>
      <w:r>
        <w:rPr>
          <w:rFonts w:ascii="Calibri" w:hAnsi="Calibri"/>
        </w:rPr>
        <w:t>re</w:t>
      </w:r>
      <w:r w:rsidR="00FB5560">
        <w:rPr>
          <w:rFonts w:ascii="Calibri" w:hAnsi="Calibri"/>
        </w:rPr>
        <w:t xml:space="preserve"> </w:t>
      </w:r>
      <w:r>
        <w:rPr>
          <w:rFonts w:ascii="Calibri" w:hAnsi="Calibri"/>
        </w:rPr>
        <w:t>le criticità del territorio</w:t>
      </w:r>
      <w:r w:rsidR="00FB5560">
        <w:rPr>
          <w:rFonts w:ascii="Calibri" w:hAnsi="Calibri"/>
        </w:rPr>
        <w:t>. Può risultare utile anche prevedere corsi specifici diretti al team responsabile dal PEBA tenuti dalle associazioni per garantire ai tecnici che si occuperanno della progettazione, la possibilità di accrescere le proprie competenze in materie ad alto contenuto specialistico.</w:t>
      </w:r>
    </w:p>
    <w:p w:rsidR="00FB5560" w:rsidRDefault="00FB5560" w:rsidP="00FB5560">
      <w:pPr>
        <w:spacing w:line="276" w:lineRule="auto"/>
        <w:jc w:val="both"/>
        <w:rPr>
          <w:rFonts w:ascii="Calibri" w:hAnsi="Calibri"/>
        </w:rPr>
      </w:pPr>
    </w:p>
    <w:p w:rsidR="00FB5560" w:rsidRPr="00EA77E3" w:rsidRDefault="00FB5560" w:rsidP="00FB5560">
      <w:pPr>
        <w:spacing w:line="276" w:lineRule="auto"/>
        <w:jc w:val="both"/>
        <w:rPr>
          <w:rFonts w:ascii="Calibri" w:hAnsi="Calibri"/>
          <w:b/>
        </w:rPr>
      </w:pPr>
      <w:r>
        <w:rPr>
          <w:rFonts w:ascii="Calibri" w:hAnsi="Calibri"/>
        </w:rPr>
        <w:t xml:space="preserve"> </w:t>
      </w:r>
      <w:r w:rsidRPr="00EA77E3">
        <w:rPr>
          <w:rFonts w:ascii="Calibri" w:hAnsi="Calibri"/>
          <w:b/>
        </w:rPr>
        <w:t xml:space="preserve">       6.</w:t>
      </w:r>
      <w:r>
        <w:rPr>
          <w:rFonts w:ascii="Calibri" w:hAnsi="Calibri"/>
          <w:b/>
        </w:rPr>
        <w:t>2</w:t>
      </w:r>
      <w:r w:rsidRPr="00EA77E3">
        <w:rPr>
          <w:rFonts w:ascii="Calibri" w:hAnsi="Calibri"/>
          <w:b/>
        </w:rPr>
        <w:t xml:space="preserve"> </w:t>
      </w:r>
      <w:r>
        <w:rPr>
          <w:rFonts w:ascii="Calibri" w:hAnsi="Calibri"/>
          <w:b/>
        </w:rPr>
        <w:t xml:space="preserve">Seconda </w:t>
      </w:r>
      <w:r w:rsidRPr="00EA77E3">
        <w:rPr>
          <w:rFonts w:ascii="Calibri" w:hAnsi="Calibri"/>
          <w:b/>
        </w:rPr>
        <w:t xml:space="preserve">fase: </w:t>
      </w:r>
      <w:r>
        <w:rPr>
          <w:rFonts w:ascii="Calibri" w:hAnsi="Calibri"/>
          <w:b/>
        </w:rPr>
        <w:t>Progettazione accessibile</w:t>
      </w:r>
    </w:p>
    <w:p w:rsidR="00FB5560" w:rsidRDefault="00FB5560" w:rsidP="00FB5560">
      <w:pPr>
        <w:spacing w:line="276" w:lineRule="auto"/>
        <w:jc w:val="both"/>
        <w:rPr>
          <w:rFonts w:ascii="Calibri" w:hAnsi="Calibri"/>
        </w:rPr>
      </w:pPr>
      <w:r>
        <w:rPr>
          <w:rFonts w:ascii="Calibri" w:hAnsi="Calibri"/>
        </w:rPr>
        <w:t>La fase di progettazione viene attuata a valle della compilazione delle schede di rilievo con relative indicazioni dei componenti a norma. Il primo step è la redazione di una relazione illustrativa nella quale ad ogni ostacolo riscontrato nella fase di rilievo viene associata una o più soluzioni progettuali per l’eliminazione della barriera sulla base del relativo riferimento normativo del componente oggetto di esame, in coordinamento con gli strumenti urbanistici vigenti. Il risultato viene schematizzato in apposite tabelle e riportato nelle planimetrie di progetto. A ogni intervento va associata la stima dei costi necessari per l’eliminazione della barriera architettonica.</w:t>
      </w:r>
    </w:p>
    <w:p w:rsidR="00FB5560" w:rsidRDefault="00FB5560" w:rsidP="00FB5560">
      <w:pPr>
        <w:spacing w:line="276" w:lineRule="auto"/>
        <w:jc w:val="both"/>
        <w:rPr>
          <w:rFonts w:ascii="Calibri" w:hAnsi="Calibri"/>
        </w:rPr>
      </w:pPr>
    </w:p>
    <w:p w:rsidR="00FB5560" w:rsidRPr="00EA77E3" w:rsidRDefault="00FB5560" w:rsidP="00FB5560">
      <w:pPr>
        <w:spacing w:line="276" w:lineRule="auto"/>
        <w:jc w:val="both"/>
        <w:rPr>
          <w:rFonts w:ascii="Calibri" w:hAnsi="Calibri"/>
          <w:b/>
        </w:rPr>
      </w:pPr>
      <w:r>
        <w:rPr>
          <w:rFonts w:ascii="Calibri" w:hAnsi="Calibri"/>
        </w:rPr>
        <w:t xml:space="preserve"> </w:t>
      </w:r>
      <w:r w:rsidRPr="00EA77E3">
        <w:rPr>
          <w:rFonts w:ascii="Calibri" w:hAnsi="Calibri"/>
          <w:b/>
        </w:rPr>
        <w:t xml:space="preserve">       6.</w:t>
      </w:r>
      <w:r>
        <w:rPr>
          <w:rFonts w:ascii="Calibri" w:hAnsi="Calibri"/>
          <w:b/>
        </w:rPr>
        <w:t>3</w:t>
      </w:r>
      <w:r w:rsidRPr="00EA77E3">
        <w:rPr>
          <w:rFonts w:ascii="Calibri" w:hAnsi="Calibri"/>
          <w:b/>
        </w:rPr>
        <w:t xml:space="preserve"> </w:t>
      </w:r>
      <w:r>
        <w:rPr>
          <w:rFonts w:ascii="Calibri" w:hAnsi="Calibri"/>
          <w:b/>
        </w:rPr>
        <w:t xml:space="preserve">Terza </w:t>
      </w:r>
      <w:r w:rsidRPr="00EA77E3">
        <w:rPr>
          <w:rFonts w:ascii="Calibri" w:hAnsi="Calibri"/>
          <w:b/>
        </w:rPr>
        <w:t xml:space="preserve">fase: </w:t>
      </w:r>
      <w:r>
        <w:rPr>
          <w:rFonts w:ascii="Calibri" w:hAnsi="Calibri"/>
          <w:b/>
        </w:rPr>
        <w:t>Programmazione degli interventi</w:t>
      </w:r>
    </w:p>
    <w:p w:rsidR="00FB5560" w:rsidRDefault="00FB5560" w:rsidP="00FB5560">
      <w:pPr>
        <w:autoSpaceDE w:val="0"/>
        <w:autoSpaceDN w:val="0"/>
        <w:adjustRightInd w:val="0"/>
        <w:spacing w:line="276" w:lineRule="auto"/>
        <w:jc w:val="both"/>
        <w:rPr>
          <w:rFonts w:ascii="Calibri" w:hAnsi="Calibri"/>
        </w:rPr>
      </w:pPr>
      <w:r>
        <w:rPr>
          <w:rFonts w:ascii="Calibri" w:hAnsi="Calibri"/>
        </w:rPr>
        <w:t xml:space="preserve">Una volta individuati gli interventi, il PEBA diventa lo </w:t>
      </w:r>
      <w:r w:rsidRPr="00595933">
        <w:rPr>
          <w:rFonts w:ascii="Calibri" w:hAnsi="Calibri"/>
        </w:rPr>
        <w:t>strumento in grado di consentire alle varie amministrazioni la programmazione sia</w:t>
      </w:r>
      <w:r>
        <w:rPr>
          <w:rFonts w:ascii="Calibri" w:hAnsi="Calibri"/>
        </w:rPr>
        <w:t xml:space="preserve"> </w:t>
      </w:r>
      <w:r w:rsidRPr="00595933">
        <w:rPr>
          <w:rFonts w:ascii="Calibri" w:hAnsi="Calibri"/>
        </w:rPr>
        <w:t xml:space="preserve">economica che organizzativa dell’intera operazione </w:t>
      </w:r>
      <w:r>
        <w:rPr>
          <w:rFonts w:ascii="Calibri" w:hAnsi="Calibri"/>
        </w:rPr>
        <w:t xml:space="preserve">di eliminazione delle barriere architettoniche. In questa fase si stabiliscono le priorità, definendo un programma pluriennale di attuazione costituito da schede in cui inserire le azioni da compiere anno per anno, ponendo particolare attenzione al coordinamento degli interventi, evitando che si realizzino in maniera occasionale. Nella definizione delle tempistiche occorre anche considerare se tali interventi sono già previsti nel piano triennale delle opere pubbliche, se trattasi di edificio o spazio di proprietà dell’Ente, o mediante interfacciamento con </w:t>
      </w:r>
      <w:r w:rsidR="00DC263D">
        <w:rPr>
          <w:rFonts w:ascii="Calibri" w:hAnsi="Calibri"/>
        </w:rPr>
        <w:t>Amministrazione</w:t>
      </w:r>
      <w:r>
        <w:rPr>
          <w:rFonts w:ascii="Calibri" w:hAnsi="Calibri"/>
        </w:rPr>
        <w:t xml:space="preserve"> privato, interventi di qualsiasi natura su edifici o spazi urbani.</w:t>
      </w:r>
    </w:p>
    <w:p w:rsidR="00FB5560" w:rsidRPr="00A53A3A" w:rsidRDefault="00FB5560" w:rsidP="00FB5560">
      <w:pPr>
        <w:spacing w:line="276" w:lineRule="auto"/>
        <w:jc w:val="both"/>
        <w:rPr>
          <w:rFonts w:ascii="Calibri" w:hAnsi="Calibri"/>
        </w:rPr>
      </w:pPr>
      <w:r>
        <w:rPr>
          <w:rFonts w:ascii="Calibri" w:hAnsi="Calibri"/>
        </w:rPr>
        <w:t xml:space="preserve"> </w:t>
      </w:r>
    </w:p>
    <w:p w:rsidR="00FB5560" w:rsidRDefault="00FB5560" w:rsidP="00A338D8">
      <w:pPr>
        <w:numPr>
          <w:ilvl w:val="0"/>
          <w:numId w:val="9"/>
        </w:numPr>
        <w:suppressAutoHyphens w:val="0"/>
        <w:spacing w:line="276" w:lineRule="auto"/>
        <w:jc w:val="both"/>
        <w:rPr>
          <w:rFonts w:ascii="Calibri" w:hAnsi="Calibri"/>
          <w:b/>
        </w:rPr>
      </w:pPr>
      <w:r>
        <w:rPr>
          <w:rFonts w:ascii="Calibri" w:hAnsi="Calibri"/>
          <w:b/>
        </w:rPr>
        <w:t xml:space="preserve">Schede rilievo </w:t>
      </w:r>
    </w:p>
    <w:p w:rsidR="00FB5560" w:rsidRDefault="00FB5560" w:rsidP="00FB5560">
      <w:pPr>
        <w:spacing w:line="276" w:lineRule="auto"/>
        <w:jc w:val="both"/>
        <w:rPr>
          <w:rFonts w:ascii="Calibri" w:hAnsi="Calibri"/>
        </w:rPr>
      </w:pPr>
      <w:r>
        <w:rPr>
          <w:rFonts w:ascii="Calibri" w:hAnsi="Calibri"/>
        </w:rPr>
        <w:t>Le schede di indagine dello stato di fatto, che qui si riportano a titolo puramente esemplificativo,  si riferiscono all’ambito edilizio (Allegato 1) e all’ambito urbano (Allegato 2). Gli stessi allegati andranno poi completati e integrati nella fase di progettazione.</w:t>
      </w:r>
    </w:p>
    <w:p w:rsidR="00FB5560" w:rsidRDefault="00FB5560" w:rsidP="00FB5560">
      <w:pPr>
        <w:spacing w:line="276" w:lineRule="auto"/>
        <w:jc w:val="both"/>
        <w:rPr>
          <w:rFonts w:ascii="Calibri" w:hAnsi="Calibri"/>
        </w:rPr>
      </w:pPr>
      <w:r>
        <w:rPr>
          <w:rFonts w:ascii="Calibri" w:hAnsi="Calibri"/>
        </w:rPr>
        <w:t>La documentazione così completata andrà ad essere oggetto di definizione delle priorità nell’ambito della programmazione.</w:t>
      </w:r>
    </w:p>
    <w:p w:rsidR="00B1112B" w:rsidRDefault="00B1112B" w:rsidP="00FB5560">
      <w:pPr>
        <w:spacing w:line="276" w:lineRule="auto"/>
        <w:jc w:val="both"/>
        <w:rPr>
          <w:rFonts w:ascii="Calibri" w:hAnsi="Calibri"/>
        </w:rPr>
      </w:pPr>
    </w:p>
    <w:p w:rsidR="00B1112B" w:rsidRDefault="00B1112B" w:rsidP="00A338D8">
      <w:pPr>
        <w:numPr>
          <w:ilvl w:val="0"/>
          <w:numId w:val="9"/>
        </w:numPr>
        <w:suppressAutoHyphens w:val="0"/>
        <w:spacing w:line="276" w:lineRule="auto"/>
        <w:jc w:val="both"/>
        <w:rPr>
          <w:rFonts w:ascii="Calibri" w:hAnsi="Calibri"/>
          <w:b/>
        </w:rPr>
      </w:pPr>
      <w:r>
        <w:rPr>
          <w:rFonts w:ascii="Calibri" w:hAnsi="Calibri"/>
          <w:b/>
        </w:rPr>
        <w:t xml:space="preserve">Procedura di adozione e approvazione del Piano </w:t>
      </w:r>
    </w:p>
    <w:p w:rsidR="00B1112B" w:rsidRDefault="00B1112B" w:rsidP="00B1112B">
      <w:pPr>
        <w:spacing w:line="276" w:lineRule="auto"/>
        <w:jc w:val="both"/>
        <w:rPr>
          <w:rFonts w:ascii="Calibri" w:hAnsi="Calibri"/>
        </w:rPr>
      </w:pPr>
      <w:r>
        <w:rPr>
          <w:rFonts w:ascii="Calibri" w:hAnsi="Calibri"/>
        </w:rPr>
        <w:lastRenderedPageBreak/>
        <w:t>Le procedure di adozione e approvazione del Piano non sono codificate nella legislazione vigente.</w:t>
      </w:r>
    </w:p>
    <w:p w:rsidR="00B1112B" w:rsidRDefault="00B1112B" w:rsidP="00B1112B">
      <w:pPr>
        <w:spacing w:line="276" w:lineRule="auto"/>
        <w:jc w:val="both"/>
        <w:rPr>
          <w:rFonts w:ascii="Calibri" w:hAnsi="Calibri"/>
        </w:rPr>
      </w:pPr>
      <w:r>
        <w:rPr>
          <w:rFonts w:ascii="Calibri" w:hAnsi="Calibri"/>
        </w:rPr>
        <w:t>Si suggerisce pertanto, al fine di dare massima condivisione ai contenuti del PEBA</w:t>
      </w:r>
      <w:r w:rsidR="007F646C">
        <w:rPr>
          <w:rFonts w:ascii="Calibri" w:hAnsi="Calibri"/>
        </w:rPr>
        <w:t>, che il Piano sia adottato in Giunta Comunale e successivamente approvato in Consiglio Comunale. La decisione sull’iter da seguire rimane comunque in capo all’Amministrazione competente.</w:t>
      </w: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454F14" w:rsidRDefault="00454F14"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p w:rsidR="00AB791F" w:rsidRDefault="00AB791F" w:rsidP="00B1112B">
      <w:pPr>
        <w:spacing w:line="276" w:lineRule="auto"/>
        <w:jc w:val="both"/>
        <w:rPr>
          <w:rFonts w:ascii="Calibri" w:hAnsi="Calibri"/>
        </w:rPr>
      </w:pPr>
    </w:p>
    <w:tbl>
      <w:tblPr>
        <w:tblW w:w="9594"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A35B33">
        <w:trPr>
          <w:trHeight w:val="340"/>
        </w:trPr>
        <w:tc>
          <w:tcPr>
            <w:tcW w:w="9594" w:type="dxa"/>
            <w:gridSpan w:val="6"/>
          </w:tcPr>
          <w:p w:rsidR="00A35B33" w:rsidRPr="008F2868" w:rsidRDefault="00A35B33" w:rsidP="00A35B33">
            <w:pPr>
              <w:pStyle w:val="TableParagraph"/>
              <w:spacing w:before="2"/>
              <w:ind w:left="4090" w:right="4119"/>
              <w:jc w:val="center"/>
              <w:rPr>
                <w:b/>
                <w:sz w:val="20"/>
              </w:rPr>
            </w:pPr>
            <w:r w:rsidRPr="008F2868">
              <w:rPr>
                <w:b/>
                <w:w w:val="105"/>
                <w:sz w:val="20"/>
              </w:rPr>
              <w:lastRenderedPageBreak/>
              <w:t>ALLEGATO 1</w:t>
            </w:r>
          </w:p>
        </w:tc>
      </w:tr>
      <w:tr w:rsidR="00A35B33" w:rsidTr="00A35B33">
        <w:trPr>
          <w:trHeight w:val="200"/>
        </w:trPr>
        <w:tc>
          <w:tcPr>
            <w:tcW w:w="4604" w:type="dxa"/>
            <w:gridSpan w:val="2"/>
            <w:tcBorders>
              <w:bottom w:val="single" w:sz="18" w:space="0" w:color="000000"/>
              <w:right w:val="nil"/>
            </w:tcBorders>
          </w:tcPr>
          <w:p w:rsidR="00A35B33" w:rsidRPr="00CD6BBC" w:rsidRDefault="00A35B33" w:rsidP="00A35B33">
            <w:pPr>
              <w:pStyle w:val="TableParagraph"/>
              <w:spacing w:before="11"/>
              <w:ind w:left="25"/>
              <w:rPr>
                <w:sz w:val="16"/>
                <w:lang w:val="it-IT"/>
              </w:rPr>
            </w:pPr>
            <w:r w:rsidRPr="00CD6BBC">
              <w:rPr>
                <w:w w:val="110"/>
                <w:sz w:val="16"/>
                <w:lang w:val="it-IT"/>
              </w:rPr>
              <w:t>SCHEDA DI RILIEVO DELLE BARRIERE (EDIFICI)</w:t>
            </w:r>
          </w:p>
        </w:tc>
        <w:tc>
          <w:tcPr>
            <w:tcW w:w="1915" w:type="dxa"/>
            <w:tcBorders>
              <w:left w:val="nil"/>
              <w:bottom w:val="single" w:sz="18" w:space="0" w:color="000000"/>
              <w:right w:val="nil"/>
            </w:tcBorders>
          </w:tcPr>
          <w:p w:rsidR="00A35B33" w:rsidRPr="00CD6BBC" w:rsidRDefault="00A35B33" w:rsidP="00A338D8">
            <w:pPr>
              <w:pStyle w:val="TableParagraph"/>
              <w:rPr>
                <w:sz w:val="14"/>
                <w:lang w:val="it-IT"/>
              </w:rPr>
            </w:pPr>
          </w:p>
        </w:tc>
        <w:tc>
          <w:tcPr>
            <w:tcW w:w="941" w:type="dxa"/>
            <w:tcBorders>
              <w:left w:val="nil"/>
              <w:bottom w:val="single" w:sz="18" w:space="0" w:color="000000"/>
              <w:right w:val="nil"/>
            </w:tcBorders>
          </w:tcPr>
          <w:p w:rsidR="00A35B33" w:rsidRPr="00CD6BBC" w:rsidRDefault="00A35B33" w:rsidP="00A338D8">
            <w:pPr>
              <w:pStyle w:val="TableParagraph"/>
              <w:rPr>
                <w:sz w:val="14"/>
                <w:lang w:val="it-IT"/>
              </w:rPr>
            </w:pPr>
          </w:p>
        </w:tc>
        <w:tc>
          <w:tcPr>
            <w:tcW w:w="2134" w:type="dxa"/>
            <w:gridSpan w:val="2"/>
            <w:tcBorders>
              <w:left w:val="nil"/>
              <w:bottom w:val="single" w:sz="18" w:space="0" w:color="000000"/>
            </w:tcBorders>
          </w:tcPr>
          <w:p w:rsidR="00A35B33" w:rsidRPr="00A35B33" w:rsidRDefault="00A35B33" w:rsidP="00A35B33">
            <w:pPr>
              <w:pStyle w:val="TableParagraph"/>
              <w:spacing w:before="11"/>
              <w:ind w:left="51"/>
              <w:rPr>
                <w:sz w:val="16"/>
              </w:rPr>
            </w:pPr>
            <w:r w:rsidRPr="00A35B33">
              <w:rPr>
                <w:w w:val="125"/>
                <w:sz w:val="16"/>
              </w:rPr>
              <w:t>N.</w:t>
            </w:r>
          </w:p>
        </w:tc>
      </w:tr>
      <w:tr w:rsidR="00A35B33" w:rsidTr="00A35B33">
        <w:trPr>
          <w:trHeight w:val="200"/>
        </w:trPr>
        <w:tc>
          <w:tcPr>
            <w:tcW w:w="4604" w:type="dxa"/>
            <w:gridSpan w:val="2"/>
            <w:tcBorders>
              <w:top w:val="single" w:sz="18" w:space="0" w:color="000000"/>
              <w:bottom w:val="single" w:sz="18" w:space="0" w:color="000000"/>
              <w:right w:val="nil"/>
            </w:tcBorders>
          </w:tcPr>
          <w:p w:rsidR="00A35B33" w:rsidRPr="00A35B33" w:rsidRDefault="00A35B33" w:rsidP="00A35B33">
            <w:pPr>
              <w:pStyle w:val="TableParagraph"/>
              <w:spacing w:before="7"/>
              <w:ind w:left="25"/>
              <w:rPr>
                <w:sz w:val="16"/>
              </w:rPr>
            </w:pPr>
            <w:r w:rsidRPr="00A35B33">
              <w:rPr>
                <w:w w:val="120"/>
                <w:sz w:val="16"/>
              </w:rPr>
              <w:t>Nome edificio:</w:t>
            </w:r>
          </w:p>
        </w:tc>
        <w:tc>
          <w:tcPr>
            <w:tcW w:w="2856" w:type="dxa"/>
            <w:gridSpan w:val="2"/>
            <w:tcBorders>
              <w:top w:val="single" w:sz="18" w:space="0" w:color="000000"/>
              <w:left w:val="nil"/>
              <w:bottom w:val="single" w:sz="18" w:space="0" w:color="000000"/>
              <w:right w:val="nil"/>
            </w:tcBorders>
          </w:tcPr>
          <w:p w:rsidR="00A35B33" w:rsidRPr="00A35B33" w:rsidRDefault="00A35B33" w:rsidP="00A35B33">
            <w:pPr>
              <w:pStyle w:val="TableParagraph"/>
              <w:spacing w:line="194" w:lineRule="exact"/>
              <w:ind w:left="36"/>
              <w:rPr>
                <w:sz w:val="20"/>
              </w:rPr>
            </w:pPr>
            <w:r w:rsidRPr="00A35B33">
              <w:rPr>
                <w:sz w:val="20"/>
              </w:rPr>
              <w:t>Amministrazione:</w:t>
            </w:r>
          </w:p>
        </w:tc>
        <w:tc>
          <w:tcPr>
            <w:tcW w:w="941" w:type="dxa"/>
            <w:tcBorders>
              <w:top w:val="single" w:sz="18" w:space="0" w:color="000000"/>
              <w:left w:val="nil"/>
              <w:bottom w:val="single" w:sz="18" w:space="0" w:color="000000"/>
              <w:right w:val="nil"/>
            </w:tcBorders>
          </w:tcPr>
          <w:p w:rsidR="00A35B33" w:rsidRPr="00A35B33" w:rsidRDefault="00A35B33" w:rsidP="00A338D8">
            <w:pPr>
              <w:pStyle w:val="TableParagraph"/>
              <w:rPr>
                <w:sz w:val="14"/>
              </w:rPr>
            </w:pPr>
          </w:p>
        </w:tc>
        <w:tc>
          <w:tcPr>
            <w:tcW w:w="1193" w:type="dxa"/>
            <w:tcBorders>
              <w:top w:val="single" w:sz="18" w:space="0" w:color="000000"/>
              <w:left w:val="nil"/>
              <w:bottom w:val="single" w:sz="18" w:space="0" w:color="000000"/>
            </w:tcBorders>
          </w:tcPr>
          <w:p w:rsidR="00A35B33" w:rsidRPr="00A35B33" w:rsidRDefault="00A35B33" w:rsidP="00A338D8">
            <w:pPr>
              <w:pStyle w:val="TableParagraph"/>
              <w:rPr>
                <w:sz w:val="14"/>
              </w:rPr>
            </w:pPr>
          </w:p>
        </w:tc>
      </w:tr>
      <w:tr w:rsidR="00A35B33" w:rsidTr="00A35B33">
        <w:trPr>
          <w:trHeight w:val="200"/>
        </w:trPr>
        <w:tc>
          <w:tcPr>
            <w:tcW w:w="9594" w:type="dxa"/>
            <w:gridSpan w:val="6"/>
            <w:tcBorders>
              <w:top w:val="single" w:sz="18" w:space="0" w:color="000000"/>
              <w:bottom w:val="single" w:sz="18" w:space="0" w:color="000000"/>
            </w:tcBorders>
          </w:tcPr>
          <w:p w:rsidR="00A35B33" w:rsidRPr="00A35B33" w:rsidRDefault="00A35B33" w:rsidP="00A35B33">
            <w:pPr>
              <w:pStyle w:val="TableParagraph"/>
              <w:spacing w:before="7"/>
              <w:ind w:left="25"/>
              <w:rPr>
                <w:sz w:val="16"/>
              </w:rPr>
            </w:pPr>
            <w:r w:rsidRPr="00A35B33">
              <w:rPr>
                <w:w w:val="120"/>
                <w:sz w:val="16"/>
              </w:rPr>
              <w:t>indirizzo:</w:t>
            </w:r>
          </w:p>
        </w:tc>
      </w:tr>
      <w:tr w:rsidR="00A35B33" w:rsidTr="00A35B33">
        <w:trPr>
          <w:trHeight w:val="200"/>
        </w:trPr>
        <w:tc>
          <w:tcPr>
            <w:tcW w:w="4604" w:type="dxa"/>
            <w:gridSpan w:val="2"/>
            <w:tcBorders>
              <w:top w:val="single" w:sz="18" w:space="0" w:color="000000"/>
              <w:right w:val="nil"/>
            </w:tcBorders>
          </w:tcPr>
          <w:p w:rsidR="00A35B33" w:rsidRPr="00A35B33" w:rsidRDefault="00A35B33" w:rsidP="00A35B33">
            <w:pPr>
              <w:pStyle w:val="TableParagraph"/>
              <w:spacing w:before="7"/>
              <w:ind w:left="25"/>
              <w:rPr>
                <w:sz w:val="16"/>
              </w:rPr>
            </w:pPr>
            <w:r w:rsidRPr="00A35B33">
              <w:rPr>
                <w:w w:val="130"/>
                <w:sz w:val="16"/>
              </w:rPr>
              <w:t>rilevatore:</w:t>
            </w:r>
          </w:p>
        </w:tc>
        <w:tc>
          <w:tcPr>
            <w:tcW w:w="2856" w:type="dxa"/>
            <w:gridSpan w:val="2"/>
            <w:tcBorders>
              <w:top w:val="single" w:sz="18" w:space="0" w:color="000000"/>
              <w:left w:val="nil"/>
              <w:right w:val="nil"/>
            </w:tcBorders>
          </w:tcPr>
          <w:p w:rsidR="00A35B33" w:rsidRPr="00A35B33" w:rsidRDefault="00A35B33" w:rsidP="00A35B33">
            <w:pPr>
              <w:pStyle w:val="TableParagraph"/>
              <w:spacing w:before="7"/>
              <w:ind w:left="1114"/>
              <w:rPr>
                <w:sz w:val="16"/>
              </w:rPr>
            </w:pPr>
            <w:r w:rsidRPr="00A35B33">
              <w:rPr>
                <w:w w:val="130"/>
                <w:sz w:val="16"/>
              </w:rPr>
              <w:t>data rilievo:</w:t>
            </w:r>
          </w:p>
        </w:tc>
        <w:tc>
          <w:tcPr>
            <w:tcW w:w="941" w:type="dxa"/>
            <w:tcBorders>
              <w:top w:val="single" w:sz="18" w:space="0" w:color="000000"/>
              <w:left w:val="nil"/>
              <w:right w:val="nil"/>
            </w:tcBorders>
          </w:tcPr>
          <w:p w:rsidR="00A35B33" w:rsidRPr="00A35B33" w:rsidRDefault="00A35B33" w:rsidP="00A338D8">
            <w:pPr>
              <w:pStyle w:val="TableParagraph"/>
              <w:rPr>
                <w:sz w:val="14"/>
              </w:rPr>
            </w:pPr>
          </w:p>
        </w:tc>
        <w:tc>
          <w:tcPr>
            <w:tcW w:w="1193" w:type="dxa"/>
            <w:tcBorders>
              <w:top w:val="single" w:sz="18" w:space="0" w:color="000000"/>
              <w:left w:val="nil"/>
            </w:tcBorders>
          </w:tcPr>
          <w:p w:rsidR="00A35B33" w:rsidRPr="00A35B33" w:rsidRDefault="00A35B33" w:rsidP="00A338D8">
            <w:pPr>
              <w:pStyle w:val="TableParagraph"/>
              <w:rPr>
                <w:sz w:val="14"/>
              </w:rPr>
            </w:pPr>
          </w:p>
        </w:tc>
      </w:tr>
      <w:tr w:rsidR="00A35B33" w:rsidTr="00A35B33">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A35B33">
        <w:trPr>
          <w:trHeight w:val="220"/>
        </w:trPr>
        <w:tc>
          <w:tcPr>
            <w:tcW w:w="454" w:type="dxa"/>
            <w:shd w:val="clear" w:color="auto" w:fill="FFBF00"/>
          </w:tcPr>
          <w:p w:rsidR="00A35B33" w:rsidRPr="00A35B33" w:rsidRDefault="00A35B33" w:rsidP="00A35B33">
            <w:pPr>
              <w:pStyle w:val="TableParagraph"/>
              <w:spacing w:line="214" w:lineRule="exact"/>
              <w:ind w:left="15"/>
              <w:jc w:val="center"/>
              <w:rPr>
                <w:sz w:val="20"/>
              </w:rPr>
            </w:pPr>
            <w:r w:rsidRPr="00A35B33">
              <w:rPr>
                <w:w w:val="99"/>
                <w:sz w:val="20"/>
              </w:rPr>
              <w:t>1</w:t>
            </w:r>
          </w:p>
        </w:tc>
        <w:tc>
          <w:tcPr>
            <w:tcW w:w="9140" w:type="dxa"/>
            <w:gridSpan w:val="5"/>
            <w:shd w:val="clear" w:color="auto" w:fill="FFBF00"/>
          </w:tcPr>
          <w:p w:rsidR="00A35B33" w:rsidRPr="00CD6BBC" w:rsidRDefault="00A35B33" w:rsidP="00A35B33">
            <w:pPr>
              <w:pStyle w:val="TableParagraph"/>
              <w:spacing w:line="214" w:lineRule="exact"/>
              <w:ind w:left="26"/>
              <w:rPr>
                <w:sz w:val="20"/>
                <w:lang w:val="it-IT"/>
              </w:rPr>
            </w:pPr>
            <w:r w:rsidRPr="00CD6BBC">
              <w:rPr>
                <w:sz w:val="20"/>
                <w:lang w:val="it-IT"/>
              </w:rPr>
              <w:t>ACCESSIBILITA' EDIFICIO E AMBIENTI INTERNI</w:t>
            </w:r>
          </w:p>
        </w:tc>
      </w:tr>
      <w:tr w:rsidR="00A35B33" w:rsidRPr="00454F14" w:rsidTr="00A35B33">
        <w:trPr>
          <w:trHeight w:val="980"/>
        </w:trPr>
        <w:tc>
          <w:tcPr>
            <w:tcW w:w="454" w:type="dxa"/>
          </w:tcPr>
          <w:p w:rsidR="00A35B33" w:rsidRPr="00CD6BBC" w:rsidRDefault="00A35B33" w:rsidP="00A338D8">
            <w:pPr>
              <w:pStyle w:val="TableParagraph"/>
              <w:rPr>
                <w:lang w:val="it-IT"/>
              </w:rPr>
            </w:pPr>
          </w:p>
          <w:p w:rsidR="00A35B33" w:rsidRPr="00A35B33" w:rsidRDefault="00A35B33" w:rsidP="00A35B33">
            <w:pPr>
              <w:pStyle w:val="TableParagraph"/>
              <w:spacing w:before="128"/>
              <w:ind w:right="80"/>
              <w:jc w:val="right"/>
              <w:rPr>
                <w:sz w:val="20"/>
              </w:rPr>
            </w:pPr>
            <w:r w:rsidRPr="00A35B33">
              <w:rPr>
                <w:w w:val="95"/>
                <w:sz w:val="20"/>
              </w:rPr>
              <w:t>1.1</w:t>
            </w:r>
          </w:p>
        </w:tc>
        <w:tc>
          <w:tcPr>
            <w:tcW w:w="4150" w:type="dxa"/>
          </w:tcPr>
          <w:p w:rsidR="00A35B33" w:rsidRPr="00CD6BBC" w:rsidRDefault="00A35B33" w:rsidP="00A35B33">
            <w:pPr>
              <w:pStyle w:val="TableParagraph"/>
              <w:spacing w:before="127" w:line="266" w:lineRule="auto"/>
              <w:ind w:left="26" w:right="184"/>
              <w:rPr>
                <w:sz w:val="20"/>
                <w:lang w:val="it-IT"/>
              </w:rPr>
            </w:pPr>
            <w:r w:rsidRPr="00CD6BBC">
              <w:rPr>
                <w:sz w:val="20"/>
                <w:lang w:val="it-IT"/>
              </w:rPr>
              <w:t>Ci sono parcheggi riservati a persone con disabilità, in prossimità dell'accesso all'edificio considerato?</w:t>
            </w:r>
          </w:p>
        </w:tc>
        <w:tc>
          <w:tcPr>
            <w:tcW w:w="1915" w:type="dxa"/>
          </w:tcPr>
          <w:p w:rsidR="00A35B33" w:rsidRPr="00A35B33" w:rsidRDefault="00A35B33" w:rsidP="00376A12">
            <w:pPr>
              <w:pStyle w:val="TableParagraph"/>
              <w:spacing w:line="266" w:lineRule="auto"/>
              <w:ind w:left="119" w:right="95"/>
              <w:jc w:val="center"/>
              <w:rPr>
                <w:sz w:val="20"/>
              </w:rPr>
            </w:pPr>
            <w:r w:rsidRPr="00A35B33">
              <w:rPr>
                <w:sz w:val="20"/>
              </w:rPr>
              <w:t>D.P.R. 503/96 art. 10</w:t>
            </w:r>
            <w:r w:rsidR="00454F14">
              <w:rPr>
                <w:sz w:val="20"/>
              </w:rPr>
              <w:t xml:space="preserve"> </w:t>
            </w:r>
            <w:r w:rsidRPr="00A35B33">
              <w:rPr>
                <w:sz w:val="20"/>
              </w:rPr>
              <w:t>DM</w:t>
            </w:r>
            <w:r w:rsidR="00454F14">
              <w:rPr>
                <w:sz w:val="20"/>
              </w:rPr>
              <w:t xml:space="preserve"> </w:t>
            </w:r>
            <w:r w:rsidRPr="00A35B33">
              <w:rPr>
                <w:sz w:val="20"/>
              </w:rPr>
              <w:t>236/89</w:t>
            </w:r>
            <w:r w:rsidR="00454F14">
              <w:rPr>
                <w:sz w:val="20"/>
              </w:rPr>
              <w:t xml:space="preserve"> </w:t>
            </w: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1.2</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La segnaletica verticale esistente rispetta la normativa?</w:t>
            </w:r>
          </w:p>
        </w:tc>
        <w:tc>
          <w:tcPr>
            <w:tcW w:w="1915" w:type="dxa"/>
          </w:tcPr>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D.P.R. 503/96 art. 10</w:t>
            </w:r>
            <w:r w:rsidR="00454F14">
              <w:rPr>
                <w:sz w:val="20"/>
              </w:rPr>
              <w:t xml:space="preserve"> </w:t>
            </w:r>
            <w:r w:rsidRPr="00A35B33">
              <w:rPr>
                <w:sz w:val="20"/>
              </w:rPr>
              <w:t>DM 236/89</w:t>
            </w:r>
          </w:p>
          <w:p w:rsidR="00A35B33" w:rsidRPr="00A35B33" w:rsidRDefault="00A35B33" w:rsidP="00376A12">
            <w:pPr>
              <w:pStyle w:val="TableParagraph"/>
              <w:tabs>
                <w:tab w:val="left" w:pos="1678"/>
              </w:tabs>
              <w:spacing w:before="24" w:line="214" w:lineRule="exact"/>
              <w:ind w:left="119" w:right="95"/>
              <w:jc w:val="center"/>
              <w:rPr>
                <w:sz w:val="20"/>
              </w:rPr>
            </w:pP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1.3</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La segnaletica orizzontale esistente rispetta la normativa?</w:t>
            </w:r>
          </w:p>
        </w:tc>
        <w:tc>
          <w:tcPr>
            <w:tcW w:w="1915" w:type="dxa"/>
          </w:tcPr>
          <w:p w:rsidR="00454F14" w:rsidRDefault="00A35B33" w:rsidP="00376A12">
            <w:pPr>
              <w:pStyle w:val="TableParagraph"/>
              <w:tabs>
                <w:tab w:val="left" w:pos="1678"/>
              </w:tabs>
              <w:spacing w:line="266" w:lineRule="auto"/>
              <w:ind w:left="119" w:right="95"/>
              <w:jc w:val="center"/>
              <w:rPr>
                <w:sz w:val="20"/>
              </w:rPr>
            </w:pPr>
            <w:r w:rsidRPr="00A35B33">
              <w:rPr>
                <w:sz w:val="20"/>
              </w:rPr>
              <w:t>D.P.R. 503/96</w:t>
            </w:r>
          </w:p>
          <w:p w:rsidR="00454F14" w:rsidRDefault="00A35B33" w:rsidP="00376A12">
            <w:pPr>
              <w:pStyle w:val="TableParagraph"/>
              <w:tabs>
                <w:tab w:val="left" w:pos="1678"/>
              </w:tabs>
              <w:spacing w:line="266" w:lineRule="auto"/>
              <w:ind w:left="119" w:right="95"/>
              <w:jc w:val="center"/>
              <w:rPr>
                <w:sz w:val="20"/>
              </w:rPr>
            </w:pPr>
            <w:r w:rsidRPr="00A35B33">
              <w:rPr>
                <w:sz w:val="20"/>
              </w:rPr>
              <w:t>art. 10</w:t>
            </w:r>
          </w:p>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DM 236/89</w:t>
            </w:r>
          </w:p>
          <w:p w:rsidR="00A35B33" w:rsidRPr="00A35B33" w:rsidRDefault="00A35B33" w:rsidP="00376A12">
            <w:pPr>
              <w:pStyle w:val="TableParagraph"/>
              <w:tabs>
                <w:tab w:val="left" w:pos="1678"/>
              </w:tabs>
              <w:spacing w:before="24" w:line="214" w:lineRule="exact"/>
              <w:ind w:left="119" w:right="95"/>
              <w:jc w:val="center"/>
              <w:rPr>
                <w:sz w:val="20"/>
              </w:rPr>
            </w:pP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1.4</w:t>
            </w:r>
          </w:p>
        </w:tc>
        <w:tc>
          <w:tcPr>
            <w:tcW w:w="4150" w:type="dxa"/>
          </w:tcPr>
          <w:p w:rsidR="00A35B33" w:rsidRPr="00CD6BBC" w:rsidRDefault="00A35B33" w:rsidP="00A35B33">
            <w:pPr>
              <w:pStyle w:val="TableParagraph"/>
              <w:spacing w:line="266" w:lineRule="auto"/>
              <w:ind w:left="26" w:right="184"/>
              <w:rPr>
                <w:sz w:val="20"/>
                <w:lang w:val="it-IT"/>
              </w:rPr>
            </w:pPr>
            <w:r w:rsidRPr="00CD6BBC">
              <w:rPr>
                <w:sz w:val="20"/>
                <w:lang w:val="it-IT"/>
              </w:rPr>
              <w:t>Il parcheggio riservato è raccordato o è complanare ad un percorso pedonale in piano privo di collegamento tra parcheggio e accesso</w:t>
            </w:r>
          </w:p>
          <w:p w:rsidR="00A35B33" w:rsidRPr="00A35B33" w:rsidRDefault="00A35B33" w:rsidP="00A35B33">
            <w:pPr>
              <w:pStyle w:val="TableParagraph"/>
              <w:spacing w:line="214" w:lineRule="exact"/>
              <w:ind w:left="26"/>
              <w:rPr>
                <w:sz w:val="20"/>
              </w:rPr>
            </w:pPr>
            <w:r w:rsidRPr="00A35B33">
              <w:rPr>
                <w:sz w:val="20"/>
              </w:rPr>
              <w:t>all'edificio?</w:t>
            </w:r>
          </w:p>
        </w:tc>
        <w:tc>
          <w:tcPr>
            <w:tcW w:w="1915" w:type="dxa"/>
          </w:tcPr>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D.P.R. 503/96 art. 16DM 236/89</w:t>
            </w:r>
          </w:p>
          <w:p w:rsidR="00A35B33" w:rsidRPr="00A35B33" w:rsidRDefault="00A35B33" w:rsidP="00376A12">
            <w:pPr>
              <w:pStyle w:val="TableParagraph"/>
              <w:tabs>
                <w:tab w:val="left" w:pos="1678"/>
              </w:tabs>
              <w:spacing w:before="24" w:line="214" w:lineRule="exact"/>
              <w:ind w:left="119" w:right="95"/>
              <w:jc w:val="center"/>
              <w:rPr>
                <w:sz w:val="20"/>
              </w:rPr>
            </w:pP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820"/>
        </w:trPr>
        <w:tc>
          <w:tcPr>
            <w:tcW w:w="454" w:type="dxa"/>
          </w:tcPr>
          <w:p w:rsidR="00A35B33" w:rsidRDefault="00A35B33" w:rsidP="00A338D8">
            <w:pPr>
              <w:pStyle w:val="TableParagraph"/>
            </w:pPr>
          </w:p>
          <w:p w:rsidR="00A35B33" w:rsidRDefault="00A35B33" w:rsidP="00A338D8">
            <w:pPr>
              <w:pStyle w:val="TableParagraph"/>
            </w:pPr>
          </w:p>
          <w:p w:rsidR="00A35B33" w:rsidRPr="00A35B33" w:rsidRDefault="00A35B33" w:rsidP="00A35B33">
            <w:pPr>
              <w:pStyle w:val="TableParagraph"/>
              <w:spacing w:before="10"/>
              <w:rPr>
                <w:sz w:val="24"/>
              </w:rPr>
            </w:pPr>
          </w:p>
          <w:p w:rsidR="00A35B33" w:rsidRPr="00A35B33" w:rsidRDefault="00A35B33" w:rsidP="00A35B33">
            <w:pPr>
              <w:pStyle w:val="TableParagraph"/>
              <w:ind w:right="80"/>
              <w:jc w:val="right"/>
              <w:rPr>
                <w:sz w:val="20"/>
              </w:rPr>
            </w:pPr>
            <w:r w:rsidRPr="00A35B33">
              <w:rPr>
                <w:w w:val="95"/>
                <w:sz w:val="20"/>
              </w:rPr>
              <w:t>1.5</w:t>
            </w:r>
          </w:p>
        </w:tc>
        <w:tc>
          <w:tcPr>
            <w:tcW w:w="4150" w:type="dxa"/>
          </w:tcPr>
          <w:p w:rsidR="00A35B33" w:rsidRPr="00CD6BBC" w:rsidRDefault="00A35B33" w:rsidP="00A35B33">
            <w:pPr>
              <w:pStyle w:val="TableParagraph"/>
              <w:spacing w:before="29" w:line="266" w:lineRule="auto"/>
              <w:ind w:left="26" w:right="184"/>
              <w:rPr>
                <w:sz w:val="20"/>
                <w:lang w:val="it-IT"/>
              </w:rPr>
            </w:pPr>
            <w:r w:rsidRPr="00CD6BBC">
              <w:rPr>
                <w:sz w:val="20"/>
                <w:lang w:val="it-IT"/>
              </w:rPr>
              <w:t>Il percorso di avvicinamento all'edificio considerato presenta ostacoli al passaggio di persone su sedia a ruote, dovuti alla presenza di pali di  pubblica  illuminazione,  semafori, segnali stradali e/o pubblicitari e arredi pesanti (panchine, fioriere ecc.) e</w:t>
            </w:r>
          </w:p>
          <w:p w:rsidR="00A35B33" w:rsidRPr="00A35B33" w:rsidRDefault="00A35B33" w:rsidP="00A35B33">
            <w:pPr>
              <w:pStyle w:val="TableParagraph"/>
              <w:ind w:left="26"/>
              <w:rPr>
                <w:sz w:val="20"/>
              </w:rPr>
            </w:pPr>
            <w:r w:rsidRPr="00A35B33">
              <w:rPr>
                <w:sz w:val="20"/>
              </w:rPr>
              <w:t>leggeri (cestini, rastrelliere ecc.)?</w:t>
            </w:r>
          </w:p>
        </w:tc>
        <w:tc>
          <w:tcPr>
            <w:tcW w:w="1915" w:type="dxa"/>
          </w:tcPr>
          <w:p w:rsidR="00A35B33" w:rsidRPr="00A35B33" w:rsidRDefault="00A35B33" w:rsidP="00376A12">
            <w:pPr>
              <w:pStyle w:val="TableParagraph"/>
              <w:tabs>
                <w:tab w:val="left" w:pos="1678"/>
              </w:tabs>
              <w:ind w:left="119" w:right="95"/>
              <w:jc w:val="center"/>
              <w:rPr>
                <w:sz w:val="18"/>
              </w:rPr>
            </w:pP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1.6</w:t>
            </w:r>
          </w:p>
        </w:tc>
        <w:tc>
          <w:tcPr>
            <w:tcW w:w="4150" w:type="dxa"/>
          </w:tcPr>
          <w:p w:rsidR="00A35B33" w:rsidRPr="00A35B33" w:rsidRDefault="00A35B33" w:rsidP="00A35B33">
            <w:pPr>
              <w:pStyle w:val="TableParagraph"/>
              <w:spacing w:before="127" w:line="266" w:lineRule="auto"/>
              <w:ind w:left="26" w:right="127"/>
              <w:rPr>
                <w:sz w:val="20"/>
              </w:rPr>
            </w:pPr>
            <w:r w:rsidRPr="00CD6BBC">
              <w:rPr>
                <w:sz w:val="20"/>
                <w:lang w:val="it-IT"/>
              </w:rPr>
              <w:t xml:space="preserve">Il  percorso  interno  di  eventuali  giardini/cortili di pertinenza, ha larghezza minima di 150 cm?  </w:t>
            </w:r>
            <w:r w:rsidRPr="00A35B33">
              <w:rPr>
                <w:sz w:val="20"/>
              </w:rPr>
              <w:t xml:space="preserve">(se </w:t>
            </w:r>
            <w:r w:rsidR="00376A12">
              <w:rPr>
                <w:sz w:val="20"/>
              </w:rPr>
              <w:t xml:space="preserve"> no,  specificare  nelle  note </w:t>
            </w:r>
            <w:r w:rsidRPr="00A35B33">
              <w:rPr>
                <w:sz w:val="20"/>
              </w:rPr>
              <w:t>la</w:t>
            </w:r>
            <w:r w:rsidRPr="00A35B33">
              <w:rPr>
                <w:spacing w:val="-19"/>
                <w:sz w:val="20"/>
              </w:rPr>
              <w:t xml:space="preserve"> </w:t>
            </w:r>
            <w:r w:rsidRPr="00A35B33">
              <w:rPr>
                <w:sz w:val="20"/>
              </w:rPr>
              <w:t>misura)</w:t>
            </w:r>
          </w:p>
        </w:tc>
        <w:tc>
          <w:tcPr>
            <w:tcW w:w="1915" w:type="dxa"/>
          </w:tcPr>
          <w:p w:rsidR="00A35B33" w:rsidRPr="00A35B33" w:rsidRDefault="00A35B33" w:rsidP="00376A12">
            <w:pPr>
              <w:pStyle w:val="TableParagraph"/>
              <w:tabs>
                <w:tab w:val="left" w:pos="1678"/>
              </w:tabs>
              <w:ind w:left="119" w:right="95"/>
              <w:jc w:val="center"/>
              <w:rPr>
                <w:sz w:val="18"/>
              </w:rPr>
            </w:pP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500"/>
        </w:trPr>
        <w:tc>
          <w:tcPr>
            <w:tcW w:w="454" w:type="dxa"/>
          </w:tcPr>
          <w:p w:rsidR="00A35B33" w:rsidRDefault="00A35B33" w:rsidP="00A338D8">
            <w:pPr>
              <w:pStyle w:val="TableParagraph"/>
            </w:pPr>
          </w:p>
          <w:p w:rsidR="00A35B33" w:rsidRDefault="00A35B33" w:rsidP="00A338D8">
            <w:pPr>
              <w:pStyle w:val="TableParagraph"/>
            </w:pPr>
          </w:p>
          <w:p w:rsidR="00A35B33" w:rsidRPr="00A35B33" w:rsidRDefault="00A35B33" w:rsidP="00A35B33">
            <w:pPr>
              <w:pStyle w:val="TableParagraph"/>
              <w:spacing w:before="130"/>
              <w:ind w:right="80"/>
              <w:jc w:val="right"/>
              <w:rPr>
                <w:sz w:val="20"/>
              </w:rPr>
            </w:pPr>
            <w:r w:rsidRPr="00A35B33">
              <w:rPr>
                <w:w w:val="95"/>
                <w:sz w:val="20"/>
              </w:rPr>
              <w:t>1.7</w:t>
            </w:r>
          </w:p>
        </w:tc>
        <w:tc>
          <w:tcPr>
            <w:tcW w:w="4150" w:type="dxa"/>
          </w:tcPr>
          <w:p w:rsidR="00A35B33" w:rsidRPr="00376A12" w:rsidRDefault="00A35B33" w:rsidP="00376A12">
            <w:pPr>
              <w:pStyle w:val="TableParagraph"/>
              <w:spacing w:line="266" w:lineRule="auto"/>
              <w:ind w:left="26" w:right="184"/>
              <w:rPr>
                <w:sz w:val="20"/>
                <w:lang w:val="it-IT"/>
              </w:rPr>
            </w:pPr>
            <w:r w:rsidRPr="00CD6BBC">
              <w:rPr>
                <w:sz w:val="20"/>
                <w:lang w:val="it-IT"/>
              </w:rPr>
              <w:t>Il percorso interno  di  eventuali giardini/cortili di  pertinenza, ha</w:t>
            </w:r>
            <w:r w:rsidR="00376A12">
              <w:rPr>
                <w:sz w:val="20"/>
                <w:lang w:val="it-IT"/>
              </w:rPr>
              <w:t xml:space="preserve"> </w:t>
            </w:r>
            <w:r w:rsidRPr="00CD6BBC">
              <w:rPr>
                <w:sz w:val="20"/>
                <w:lang w:val="it-IT"/>
              </w:rPr>
              <w:t>pavimentazione compatta adatta al transito di persone su sedia a ruote e ha un piano di calpestio regolare, privo di sconnessioni ed</w:t>
            </w:r>
            <w:r w:rsidR="00376A12">
              <w:rPr>
                <w:sz w:val="20"/>
                <w:lang w:val="it-IT"/>
              </w:rPr>
              <w:t xml:space="preserve"> </w:t>
            </w:r>
            <w:r w:rsidRPr="00376A12">
              <w:rPr>
                <w:sz w:val="20"/>
                <w:lang w:val="it-IT"/>
              </w:rPr>
              <w:t>elementi sporgenti dalla pavimentazione?</w:t>
            </w:r>
          </w:p>
        </w:tc>
        <w:tc>
          <w:tcPr>
            <w:tcW w:w="1915" w:type="dxa"/>
          </w:tcPr>
          <w:p w:rsidR="00A35B33" w:rsidRPr="00376A12" w:rsidRDefault="00A35B33" w:rsidP="00376A12">
            <w:pPr>
              <w:pStyle w:val="TableParagraph"/>
              <w:tabs>
                <w:tab w:val="left" w:pos="1678"/>
              </w:tabs>
              <w:spacing w:before="1"/>
              <w:ind w:left="119" w:right="95"/>
              <w:jc w:val="center"/>
              <w:rPr>
                <w:lang w:val="it-IT"/>
              </w:rPr>
            </w:pPr>
          </w:p>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678"/>
              </w:tabs>
              <w:ind w:left="119" w:right="95"/>
              <w:jc w:val="center"/>
              <w:rPr>
                <w:sz w:val="20"/>
              </w:rPr>
            </w:pPr>
            <w:r w:rsidRPr="00A35B33">
              <w:rPr>
                <w:sz w:val="20"/>
              </w:rPr>
              <w:t>DM 236/89</w:t>
            </w:r>
          </w:p>
          <w:p w:rsidR="00A35B33" w:rsidRPr="00A35B33" w:rsidRDefault="00A35B33" w:rsidP="00376A12">
            <w:pPr>
              <w:pStyle w:val="TableParagraph"/>
              <w:tabs>
                <w:tab w:val="left" w:pos="1678"/>
              </w:tabs>
              <w:spacing w:before="25"/>
              <w:ind w:left="119" w:right="95"/>
              <w:jc w:val="center"/>
              <w:rPr>
                <w:sz w:val="20"/>
              </w:rPr>
            </w:pPr>
            <w:r w:rsidRPr="00A35B33">
              <w:rPr>
                <w:sz w:val="20"/>
              </w:rPr>
              <w:t>artt. 4.2 e 8.2</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1.8</w:t>
            </w:r>
          </w:p>
        </w:tc>
        <w:tc>
          <w:tcPr>
            <w:tcW w:w="4150" w:type="dxa"/>
          </w:tcPr>
          <w:p w:rsidR="00A35B33" w:rsidRPr="00CD6BBC" w:rsidRDefault="00A35B33" w:rsidP="00A35B33">
            <w:pPr>
              <w:pStyle w:val="TableParagraph"/>
              <w:spacing w:before="127" w:line="266" w:lineRule="auto"/>
              <w:ind w:left="26" w:right="91"/>
              <w:rPr>
                <w:sz w:val="20"/>
                <w:lang w:val="it-IT"/>
              </w:rPr>
            </w:pPr>
            <w:r w:rsidRPr="00CD6BBC">
              <w:rPr>
                <w:sz w:val="20"/>
                <w:lang w:val="it-IT"/>
              </w:rPr>
              <w:t>La pavimentazione di accesso all'edificio è adatta al transito di persone su sedia a ruote e ha un piano di calpestio regolare, privo di sconnessioni ed elementi sporgenti dalla pavimentazione?</w:t>
            </w:r>
          </w:p>
        </w:tc>
        <w:tc>
          <w:tcPr>
            <w:tcW w:w="1915" w:type="dxa"/>
          </w:tcPr>
          <w:p w:rsidR="00A35B33" w:rsidRPr="00A35B33" w:rsidRDefault="00A35B33" w:rsidP="00376A12">
            <w:pPr>
              <w:pStyle w:val="TableParagraph"/>
              <w:tabs>
                <w:tab w:val="left" w:pos="1678"/>
              </w:tabs>
              <w:spacing w:before="127"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DM 236/89 8.2.2</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1.9</w:t>
            </w:r>
          </w:p>
        </w:tc>
        <w:tc>
          <w:tcPr>
            <w:tcW w:w="4150" w:type="dxa"/>
          </w:tcPr>
          <w:p w:rsidR="00A35B33" w:rsidRPr="00CD6BBC" w:rsidRDefault="00A35B33" w:rsidP="00A35B33">
            <w:pPr>
              <w:pStyle w:val="TableParagraph"/>
              <w:spacing w:before="122" w:line="268" w:lineRule="auto"/>
              <w:ind w:left="26"/>
              <w:rPr>
                <w:sz w:val="20"/>
                <w:lang w:val="it-IT"/>
              </w:rPr>
            </w:pPr>
            <w:r w:rsidRPr="00CD6BBC">
              <w:rPr>
                <w:sz w:val="20"/>
                <w:lang w:val="it-IT"/>
              </w:rPr>
              <w:t>La zona antistante/retrostante la porta d'accesso è complanare e con una profondità ≥ a 135x135/140 cm?</w:t>
            </w:r>
          </w:p>
        </w:tc>
        <w:tc>
          <w:tcPr>
            <w:tcW w:w="1915" w:type="dxa"/>
          </w:tcPr>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678"/>
              </w:tabs>
              <w:ind w:left="119" w:right="95"/>
              <w:jc w:val="center"/>
              <w:rPr>
                <w:sz w:val="20"/>
              </w:rPr>
            </w:pPr>
            <w:r w:rsidRPr="00A35B33">
              <w:rPr>
                <w:sz w:val="20"/>
              </w:rPr>
              <w:t>DM 236/89</w:t>
            </w:r>
            <w:r w:rsidR="00376A12">
              <w:rPr>
                <w:sz w:val="20"/>
              </w:rPr>
              <w:t xml:space="preserve"> </w:t>
            </w:r>
            <w:r w:rsidRPr="00A35B33">
              <w:rPr>
                <w:sz w:val="20"/>
              </w:rPr>
              <w:t>artt. 4.1.1 e 8.1.1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left="49"/>
              <w:rPr>
                <w:sz w:val="20"/>
              </w:rPr>
            </w:pPr>
            <w:r w:rsidRPr="00A35B33">
              <w:rPr>
                <w:sz w:val="20"/>
              </w:rPr>
              <w:t>1.10</w:t>
            </w:r>
          </w:p>
        </w:tc>
        <w:tc>
          <w:tcPr>
            <w:tcW w:w="4150" w:type="dxa"/>
          </w:tcPr>
          <w:p w:rsidR="00A35B33" w:rsidRPr="00CD6BBC" w:rsidRDefault="00A35B33" w:rsidP="008F2868">
            <w:pPr>
              <w:pStyle w:val="TableParagraph"/>
              <w:spacing w:before="127" w:line="266" w:lineRule="auto"/>
              <w:ind w:left="26" w:right="127"/>
              <w:rPr>
                <w:sz w:val="20"/>
                <w:lang w:val="it-IT"/>
              </w:rPr>
            </w:pPr>
            <w:r w:rsidRPr="00CD6BBC">
              <w:rPr>
                <w:sz w:val="20"/>
                <w:lang w:val="it-IT"/>
              </w:rPr>
              <w:t xml:space="preserve">Per accedere è necessario prevedere la realizzazione di una rampa per il </w:t>
            </w:r>
            <w:r w:rsidR="008F2868">
              <w:rPr>
                <w:sz w:val="20"/>
                <w:lang w:val="it-IT"/>
              </w:rPr>
              <w:t>s</w:t>
            </w:r>
            <w:r w:rsidRPr="00CD6BBC">
              <w:rPr>
                <w:sz w:val="20"/>
                <w:lang w:val="it-IT"/>
              </w:rPr>
              <w:t>uperamento di un dislivello massimo di 50 cm?</w:t>
            </w:r>
          </w:p>
        </w:tc>
        <w:tc>
          <w:tcPr>
            <w:tcW w:w="1915" w:type="dxa"/>
          </w:tcPr>
          <w:p w:rsidR="00A35B33" w:rsidRPr="00A35B33" w:rsidRDefault="00A35B33" w:rsidP="00376A12">
            <w:pPr>
              <w:pStyle w:val="TableParagraph"/>
              <w:tabs>
                <w:tab w:val="left" w:pos="1678"/>
              </w:tabs>
              <w:spacing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678"/>
              </w:tabs>
              <w:ind w:left="119" w:right="95"/>
              <w:jc w:val="center"/>
              <w:rPr>
                <w:sz w:val="20"/>
              </w:rPr>
            </w:pPr>
            <w:r w:rsidRPr="00A35B33">
              <w:rPr>
                <w:sz w:val="20"/>
              </w:rPr>
              <w:t>DM 236/89</w:t>
            </w:r>
          </w:p>
          <w:p w:rsidR="00A35B33" w:rsidRPr="00A35B33" w:rsidRDefault="00A35B33" w:rsidP="00376A12">
            <w:pPr>
              <w:pStyle w:val="TableParagraph"/>
              <w:tabs>
                <w:tab w:val="left" w:pos="1678"/>
              </w:tabs>
              <w:spacing w:before="24" w:line="214" w:lineRule="exact"/>
              <w:ind w:left="119" w:right="95"/>
              <w:jc w:val="center"/>
              <w:rPr>
                <w:sz w:val="20"/>
              </w:rPr>
            </w:pPr>
            <w:r w:rsidRPr="00A35B33">
              <w:rPr>
                <w:sz w:val="20"/>
              </w:rPr>
              <w:t>artt. 4.1.11 e 8.1.11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5768D8">
        <w:trPr>
          <w:trHeight w:val="980"/>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AB791F">
            <w:pPr>
              <w:pStyle w:val="TableParagraph"/>
              <w:jc w:val="center"/>
            </w:pPr>
            <w:r w:rsidRPr="00A35B33">
              <w:t>1.11</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CD6BBC" w:rsidRDefault="00A35B33" w:rsidP="005768D8">
            <w:pPr>
              <w:pStyle w:val="TableParagraph"/>
              <w:spacing w:before="127" w:line="266" w:lineRule="auto"/>
              <w:ind w:left="26" w:right="127"/>
              <w:rPr>
                <w:sz w:val="20"/>
                <w:lang w:val="it-IT"/>
              </w:rPr>
            </w:pPr>
            <w:r w:rsidRPr="00CD6BBC">
              <w:rPr>
                <w:sz w:val="20"/>
                <w:lang w:val="it-IT"/>
              </w:rPr>
              <w:t>Per accedere è necessario inserire una piattaforma</w:t>
            </w:r>
            <w:r w:rsidR="00AB791F" w:rsidRPr="00CD6BBC">
              <w:rPr>
                <w:sz w:val="20"/>
                <w:lang w:val="it-IT"/>
              </w:rPr>
              <w:t xml:space="preserve"> </w:t>
            </w:r>
            <w:r w:rsidRPr="00CD6BBC">
              <w:rPr>
                <w:sz w:val="20"/>
                <w:lang w:val="it-IT"/>
              </w:rPr>
              <w:t>elevatrice o di un servoscala?</w:t>
            </w:r>
          </w:p>
        </w:tc>
        <w:tc>
          <w:tcPr>
            <w:tcW w:w="1915" w:type="dxa"/>
            <w:tcBorders>
              <w:top w:val="single" w:sz="8" w:space="0" w:color="000000"/>
              <w:left w:val="single" w:sz="8" w:space="0" w:color="000000"/>
              <w:bottom w:val="single" w:sz="8" w:space="0" w:color="000000"/>
              <w:right w:val="single" w:sz="8" w:space="0" w:color="000000"/>
            </w:tcBorders>
          </w:tcPr>
          <w:p w:rsidR="005768D8" w:rsidRPr="00A35B33" w:rsidRDefault="005768D8" w:rsidP="00376A12">
            <w:pPr>
              <w:pStyle w:val="TableParagraph"/>
              <w:tabs>
                <w:tab w:val="left" w:pos="1678"/>
              </w:tabs>
              <w:spacing w:line="266" w:lineRule="auto"/>
              <w:ind w:left="119" w:right="95"/>
              <w:jc w:val="center"/>
              <w:rPr>
                <w:sz w:val="20"/>
              </w:rPr>
            </w:pPr>
            <w:r w:rsidRPr="00A35B33">
              <w:rPr>
                <w:sz w:val="20"/>
              </w:rPr>
              <w:t>D.P.R. 503/96 art. 15</w:t>
            </w:r>
          </w:p>
          <w:p w:rsidR="005768D8" w:rsidRPr="00A35B33" w:rsidRDefault="005768D8" w:rsidP="00376A12">
            <w:pPr>
              <w:pStyle w:val="TableParagraph"/>
              <w:tabs>
                <w:tab w:val="left" w:pos="1678"/>
              </w:tabs>
              <w:spacing w:line="266" w:lineRule="auto"/>
              <w:ind w:left="119" w:right="95"/>
              <w:jc w:val="center"/>
              <w:rPr>
                <w:sz w:val="20"/>
              </w:rPr>
            </w:pPr>
            <w:r w:rsidRPr="00A35B33">
              <w:rPr>
                <w:sz w:val="20"/>
              </w:rPr>
              <w:t>DM 236/89</w:t>
            </w:r>
          </w:p>
          <w:p w:rsidR="00A35B33" w:rsidRPr="00A35B33" w:rsidRDefault="005768D8" w:rsidP="00376A12">
            <w:pPr>
              <w:pStyle w:val="TableParagraph"/>
              <w:tabs>
                <w:tab w:val="left" w:pos="1678"/>
              </w:tabs>
              <w:spacing w:line="266" w:lineRule="auto"/>
              <w:ind w:left="119" w:right="95"/>
              <w:jc w:val="center"/>
              <w:rPr>
                <w:sz w:val="20"/>
              </w:rPr>
            </w:pPr>
            <w:r w:rsidRPr="00A35B33">
              <w:rPr>
                <w:sz w:val="20"/>
              </w:rPr>
              <w:t>artt. 4.1.11 e 8.1.11</w:t>
            </w: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1193"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r>
      <w:tr w:rsidR="00A35B33" w:rsidTr="005768D8">
        <w:trPr>
          <w:trHeight w:val="948"/>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5768D8">
            <w:pPr>
              <w:pStyle w:val="TableParagraph"/>
              <w:jc w:val="center"/>
            </w:pPr>
            <w:r w:rsidRPr="00A35B33">
              <w:t>1.12</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CD6BBC" w:rsidRDefault="00A35B33" w:rsidP="005768D8">
            <w:pPr>
              <w:pStyle w:val="TableParagraph"/>
              <w:spacing w:before="127" w:line="266" w:lineRule="auto"/>
              <w:ind w:left="26" w:right="127"/>
              <w:rPr>
                <w:sz w:val="20"/>
                <w:lang w:val="it-IT"/>
              </w:rPr>
            </w:pPr>
            <w:r w:rsidRPr="00CD6BBC">
              <w:rPr>
                <w:sz w:val="20"/>
                <w:lang w:val="it-IT"/>
              </w:rPr>
              <w:t>E' necessario prevedere la sostituzione delle</w:t>
            </w:r>
          </w:p>
          <w:p w:rsidR="00A35B33" w:rsidRPr="00A35B33" w:rsidRDefault="00A35B33" w:rsidP="005768D8">
            <w:pPr>
              <w:pStyle w:val="TableParagraph"/>
              <w:spacing w:before="127" w:line="266" w:lineRule="auto"/>
              <w:ind w:left="26" w:right="127"/>
              <w:rPr>
                <w:sz w:val="20"/>
              </w:rPr>
            </w:pPr>
            <w:r w:rsidRPr="00A35B33">
              <w:rPr>
                <w:sz w:val="20"/>
              </w:rPr>
              <w:t>eventuali rampe esistenti?</w:t>
            </w:r>
          </w:p>
        </w:tc>
        <w:tc>
          <w:tcPr>
            <w:tcW w:w="1915" w:type="dxa"/>
            <w:tcBorders>
              <w:top w:val="single" w:sz="8" w:space="0" w:color="000000"/>
              <w:left w:val="single" w:sz="8" w:space="0" w:color="000000"/>
              <w:bottom w:val="single" w:sz="8" w:space="0" w:color="000000"/>
              <w:right w:val="single" w:sz="8" w:space="0" w:color="000000"/>
            </w:tcBorders>
          </w:tcPr>
          <w:p w:rsidR="005768D8" w:rsidRPr="00A35B33" w:rsidRDefault="005768D8" w:rsidP="00376A12">
            <w:pPr>
              <w:pStyle w:val="TableParagraph"/>
              <w:tabs>
                <w:tab w:val="left" w:pos="1678"/>
              </w:tabs>
              <w:spacing w:line="266" w:lineRule="auto"/>
              <w:ind w:left="119" w:right="95"/>
              <w:jc w:val="center"/>
              <w:rPr>
                <w:sz w:val="20"/>
              </w:rPr>
            </w:pPr>
            <w:r w:rsidRPr="00A35B33">
              <w:rPr>
                <w:sz w:val="20"/>
              </w:rPr>
              <w:t>D.P.R. 503/96 art. 15</w:t>
            </w:r>
          </w:p>
          <w:p w:rsidR="005768D8" w:rsidRPr="00A35B33" w:rsidRDefault="005768D8" w:rsidP="00376A12">
            <w:pPr>
              <w:pStyle w:val="TableParagraph"/>
              <w:tabs>
                <w:tab w:val="left" w:pos="1678"/>
              </w:tabs>
              <w:ind w:left="119" w:right="95"/>
              <w:jc w:val="center"/>
              <w:rPr>
                <w:sz w:val="20"/>
              </w:rPr>
            </w:pPr>
            <w:r w:rsidRPr="00A35B33">
              <w:rPr>
                <w:sz w:val="20"/>
              </w:rPr>
              <w:t>DM 236/89</w:t>
            </w:r>
          </w:p>
          <w:p w:rsidR="00A35B33" w:rsidRPr="00A35B33" w:rsidRDefault="005768D8" w:rsidP="00376A12">
            <w:pPr>
              <w:pStyle w:val="TableParagraph"/>
              <w:tabs>
                <w:tab w:val="left" w:pos="1678"/>
              </w:tabs>
              <w:spacing w:line="266" w:lineRule="auto"/>
              <w:ind w:left="119" w:right="95"/>
              <w:jc w:val="center"/>
              <w:rPr>
                <w:sz w:val="20"/>
              </w:rPr>
            </w:pPr>
            <w:r w:rsidRPr="00A35B33">
              <w:rPr>
                <w:sz w:val="20"/>
              </w:rPr>
              <w:t>artt. 4.1.11 e 8.1.11</w:t>
            </w: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1193"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r>
      <w:tr w:rsidR="00A35B33" w:rsidTr="005768D8">
        <w:trPr>
          <w:trHeight w:val="980"/>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5768D8">
            <w:pPr>
              <w:pStyle w:val="TableParagraph"/>
              <w:jc w:val="center"/>
            </w:pPr>
            <w:r w:rsidRPr="00A35B33">
              <w:t>1.13</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CD6BBC" w:rsidRDefault="00A35B33" w:rsidP="005768D8">
            <w:pPr>
              <w:pStyle w:val="TableParagraph"/>
              <w:spacing w:before="127" w:line="266" w:lineRule="auto"/>
              <w:ind w:left="26" w:right="127"/>
              <w:rPr>
                <w:sz w:val="20"/>
                <w:lang w:val="it-IT"/>
              </w:rPr>
            </w:pPr>
            <w:r w:rsidRPr="00CD6BBC">
              <w:rPr>
                <w:sz w:val="20"/>
                <w:lang w:val="it-IT"/>
              </w:rPr>
              <w:t>Le eventuali porte a vetri hanno l'elemento di</w:t>
            </w:r>
          </w:p>
          <w:p w:rsidR="00A35B33" w:rsidRPr="00A35B33" w:rsidRDefault="00A35B33" w:rsidP="005768D8">
            <w:pPr>
              <w:pStyle w:val="TableParagraph"/>
              <w:spacing w:before="127" w:line="266" w:lineRule="auto"/>
              <w:ind w:left="26" w:right="127"/>
              <w:rPr>
                <w:sz w:val="20"/>
              </w:rPr>
            </w:pPr>
            <w:r w:rsidRPr="00A35B33">
              <w:rPr>
                <w:sz w:val="20"/>
              </w:rPr>
              <w:t>segnalazione della trasparenza?</w:t>
            </w:r>
          </w:p>
        </w:tc>
        <w:tc>
          <w:tcPr>
            <w:tcW w:w="1915" w:type="dxa"/>
            <w:tcBorders>
              <w:top w:val="single" w:sz="8" w:space="0" w:color="000000"/>
              <w:left w:val="single" w:sz="8" w:space="0" w:color="000000"/>
              <w:bottom w:val="single" w:sz="8" w:space="0" w:color="000000"/>
              <w:right w:val="single" w:sz="8" w:space="0" w:color="000000"/>
            </w:tcBorders>
          </w:tcPr>
          <w:p w:rsidR="005768D8" w:rsidRPr="00A35B33" w:rsidRDefault="005768D8" w:rsidP="00376A12">
            <w:pPr>
              <w:pStyle w:val="TableParagraph"/>
              <w:tabs>
                <w:tab w:val="left" w:pos="1678"/>
              </w:tabs>
              <w:spacing w:line="266" w:lineRule="auto"/>
              <w:ind w:left="119" w:right="95"/>
              <w:jc w:val="center"/>
              <w:rPr>
                <w:sz w:val="20"/>
              </w:rPr>
            </w:pPr>
            <w:r w:rsidRPr="00A35B33">
              <w:rPr>
                <w:sz w:val="20"/>
              </w:rPr>
              <w:t>D.P.R. 503/96 art. 15</w:t>
            </w:r>
          </w:p>
          <w:p w:rsidR="005768D8" w:rsidRPr="00A35B33" w:rsidRDefault="005768D8" w:rsidP="00376A12">
            <w:pPr>
              <w:pStyle w:val="TableParagraph"/>
              <w:tabs>
                <w:tab w:val="left" w:pos="1678"/>
              </w:tabs>
              <w:ind w:left="119" w:right="95"/>
              <w:jc w:val="center"/>
              <w:rPr>
                <w:sz w:val="20"/>
              </w:rPr>
            </w:pPr>
            <w:r w:rsidRPr="00A35B33">
              <w:rPr>
                <w:sz w:val="20"/>
              </w:rPr>
              <w:t>DM 236/89</w:t>
            </w:r>
          </w:p>
          <w:p w:rsidR="00A35B33" w:rsidRPr="00A35B33" w:rsidRDefault="005768D8" w:rsidP="00376A12">
            <w:pPr>
              <w:pStyle w:val="TableParagraph"/>
              <w:tabs>
                <w:tab w:val="left" w:pos="1678"/>
              </w:tabs>
              <w:spacing w:line="266" w:lineRule="auto"/>
              <w:ind w:left="119" w:right="95"/>
              <w:jc w:val="center"/>
              <w:rPr>
                <w:sz w:val="20"/>
              </w:rPr>
            </w:pPr>
            <w:r>
              <w:rPr>
                <w:sz w:val="20"/>
              </w:rPr>
              <w:t>artt. 4.1.1</w:t>
            </w:r>
            <w:r w:rsidRPr="00A35B33">
              <w:rPr>
                <w:sz w:val="20"/>
              </w:rPr>
              <w:t xml:space="preserve"> e 8.1.1</w:t>
            </w: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1193"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r>
      <w:tr w:rsidR="00A35B33" w:rsidTr="005768D8">
        <w:trPr>
          <w:trHeight w:val="980"/>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5768D8">
            <w:pPr>
              <w:pStyle w:val="TableParagraph"/>
              <w:jc w:val="center"/>
            </w:pPr>
            <w:r w:rsidRPr="00A35B33">
              <w:t>1.14</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5768D8" w:rsidP="005768D8">
            <w:pPr>
              <w:pStyle w:val="TableParagraph"/>
              <w:spacing w:before="127" w:line="266" w:lineRule="auto"/>
              <w:ind w:left="26" w:right="127"/>
              <w:rPr>
                <w:sz w:val="20"/>
              </w:rPr>
            </w:pPr>
            <w:r w:rsidRPr="00CD6BBC">
              <w:rPr>
                <w:sz w:val="20"/>
                <w:lang w:val="it-IT"/>
              </w:rPr>
              <w:t xml:space="preserve">Nel  caso  di  edificio  privato  o  di edilizia </w:t>
            </w:r>
            <w:r w:rsidR="00A35B33" w:rsidRPr="00CD6BBC">
              <w:rPr>
                <w:sz w:val="20"/>
                <w:lang w:val="it-IT"/>
              </w:rPr>
              <w:t>residenziale  pubblica,  l'ingresso  all'edificio  e ad</w:t>
            </w:r>
            <w:r w:rsidRPr="00CD6BBC">
              <w:rPr>
                <w:sz w:val="20"/>
                <w:lang w:val="it-IT"/>
              </w:rPr>
              <w:t xml:space="preserve"> </w:t>
            </w:r>
            <w:r w:rsidR="00A35B33" w:rsidRPr="00CD6BBC">
              <w:rPr>
                <w:sz w:val="20"/>
                <w:lang w:val="it-IT"/>
              </w:rPr>
              <w:t>ogni  unità  immobiliare  ha luce  netta minima di</w:t>
            </w:r>
            <w:r w:rsidRPr="00CD6BBC">
              <w:rPr>
                <w:sz w:val="20"/>
                <w:lang w:val="it-IT"/>
              </w:rPr>
              <w:t xml:space="preserve"> 80 cm? </w:t>
            </w:r>
            <w:r w:rsidRPr="00A35B33">
              <w:rPr>
                <w:sz w:val="20"/>
              </w:rPr>
              <w:t>(se no, specificare nelle note la misura)</w:t>
            </w:r>
          </w:p>
        </w:tc>
        <w:tc>
          <w:tcPr>
            <w:tcW w:w="1915" w:type="dxa"/>
            <w:tcBorders>
              <w:top w:val="single" w:sz="8" w:space="0" w:color="000000"/>
              <w:left w:val="single" w:sz="8" w:space="0" w:color="000000"/>
              <w:bottom w:val="single" w:sz="8" w:space="0" w:color="000000"/>
              <w:right w:val="single" w:sz="8" w:space="0" w:color="000000"/>
            </w:tcBorders>
          </w:tcPr>
          <w:p w:rsidR="005768D8" w:rsidRPr="00A35B33" w:rsidRDefault="005768D8" w:rsidP="00376A12">
            <w:pPr>
              <w:pStyle w:val="TableParagraph"/>
              <w:tabs>
                <w:tab w:val="left" w:pos="1678"/>
              </w:tabs>
              <w:spacing w:line="266" w:lineRule="auto"/>
              <w:ind w:left="119" w:right="95"/>
              <w:jc w:val="center"/>
              <w:rPr>
                <w:sz w:val="20"/>
              </w:rPr>
            </w:pPr>
            <w:r w:rsidRPr="00A35B33">
              <w:rPr>
                <w:sz w:val="20"/>
              </w:rPr>
              <w:t>D.P.R. 503/96 art. 15</w:t>
            </w:r>
          </w:p>
          <w:p w:rsidR="005768D8" w:rsidRPr="00A35B33" w:rsidRDefault="005768D8" w:rsidP="00376A12">
            <w:pPr>
              <w:pStyle w:val="TableParagraph"/>
              <w:tabs>
                <w:tab w:val="left" w:pos="1678"/>
              </w:tabs>
              <w:ind w:left="119" w:right="95"/>
              <w:jc w:val="center"/>
              <w:rPr>
                <w:sz w:val="20"/>
              </w:rPr>
            </w:pPr>
            <w:r w:rsidRPr="00A35B33">
              <w:rPr>
                <w:sz w:val="20"/>
              </w:rPr>
              <w:t>DM 236/89</w:t>
            </w:r>
          </w:p>
          <w:p w:rsidR="00A35B33" w:rsidRPr="00A35B33" w:rsidRDefault="005768D8" w:rsidP="00376A12">
            <w:pPr>
              <w:pStyle w:val="TableParagraph"/>
              <w:tabs>
                <w:tab w:val="left" w:pos="1678"/>
              </w:tabs>
              <w:spacing w:line="266" w:lineRule="auto"/>
              <w:ind w:left="119" w:right="95"/>
              <w:jc w:val="center"/>
              <w:rPr>
                <w:sz w:val="20"/>
              </w:rPr>
            </w:pPr>
            <w:r>
              <w:rPr>
                <w:sz w:val="20"/>
              </w:rPr>
              <w:t>artt. 4.1.1</w:t>
            </w:r>
            <w:r w:rsidRPr="00A35B33">
              <w:rPr>
                <w:sz w:val="20"/>
              </w:rPr>
              <w:t xml:space="preserve"> e 8.1.1</w:t>
            </w: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941"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c>
          <w:tcPr>
            <w:tcW w:w="1193" w:type="dxa"/>
            <w:tcBorders>
              <w:top w:val="single" w:sz="8" w:space="0" w:color="000000"/>
              <w:left w:val="single" w:sz="8" w:space="0" w:color="000000"/>
              <w:bottom w:val="single" w:sz="8" w:space="0" w:color="000000"/>
              <w:right w:val="single" w:sz="8" w:space="0" w:color="000000"/>
            </w:tcBorders>
          </w:tcPr>
          <w:p w:rsidR="00A35B33" w:rsidRPr="00A35B33" w:rsidRDefault="00A35B33" w:rsidP="00A35B33">
            <w:pPr>
              <w:pStyle w:val="TableParagraph"/>
              <w:rPr>
                <w:sz w:val="18"/>
              </w:rPr>
            </w:pPr>
          </w:p>
        </w:tc>
      </w:tr>
      <w:tr w:rsidR="00A35B33" w:rsidTr="005768D8">
        <w:trPr>
          <w:trHeight w:val="980"/>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5768D8">
            <w:pPr>
              <w:pStyle w:val="TableParagraph"/>
              <w:jc w:val="center"/>
            </w:pPr>
            <w:r w:rsidRPr="00A35B33">
              <w:t>1.15</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CD6BBC" w:rsidRDefault="00A35B33" w:rsidP="005768D8">
            <w:pPr>
              <w:pStyle w:val="TableParagraph"/>
              <w:spacing w:before="127" w:line="266" w:lineRule="auto"/>
              <w:ind w:left="26" w:right="127"/>
              <w:rPr>
                <w:sz w:val="20"/>
                <w:lang w:val="it-IT"/>
              </w:rPr>
            </w:pPr>
            <w:r w:rsidRPr="00CD6BBC">
              <w:rPr>
                <w:sz w:val="20"/>
                <w:lang w:val="it-IT"/>
              </w:rPr>
              <w:t>La segnaletica è chiara, esauriente e facilmente</w:t>
            </w:r>
          </w:p>
          <w:p w:rsidR="00A35B33" w:rsidRPr="00A35B33" w:rsidRDefault="00A35B33" w:rsidP="005768D8">
            <w:pPr>
              <w:pStyle w:val="TableParagraph"/>
              <w:spacing w:before="127" w:line="266" w:lineRule="auto"/>
              <w:ind w:left="26" w:right="127"/>
              <w:rPr>
                <w:sz w:val="20"/>
              </w:rPr>
            </w:pPr>
            <w:r w:rsidRPr="00A35B33">
              <w:rPr>
                <w:sz w:val="20"/>
              </w:rPr>
              <w:t>leggibile?</w:t>
            </w:r>
          </w:p>
        </w:tc>
        <w:tc>
          <w:tcPr>
            <w:tcW w:w="1915" w:type="dxa"/>
            <w:tcBorders>
              <w:top w:val="single" w:sz="8" w:space="0" w:color="000000"/>
              <w:left w:val="single" w:sz="8" w:space="0" w:color="000000"/>
              <w:bottom w:val="single" w:sz="8" w:space="0" w:color="000000"/>
              <w:right w:val="single" w:sz="8" w:space="0" w:color="000000"/>
            </w:tcBorders>
          </w:tcPr>
          <w:p w:rsidR="00A35B33" w:rsidRPr="00CD6BBC" w:rsidRDefault="005768D8" w:rsidP="00376A12">
            <w:pPr>
              <w:pStyle w:val="TableParagraph"/>
              <w:tabs>
                <w:tab w:val="left" w:pos="1678"/>
              </w:tabs>
              <w:spacing w:line="266" w:lineRule="auto"/>
              <w:ind w:left="119" w:right="95"/>
              <w:jc w:val="center"/>
              <w:rPr>
                <w:sz w:val="20"/>
                <w:lang w:val="it-IT"/>
              </w:rPr>
            </w:pPr>
            <w:r w:rsidRPr="00CD6BBC">
              <w:rPr>
                <w:sz w:val="20"/>
                <w:lang w:val="it-IT"/>
              </w:rPr>
              <w:t xml:space="preserve">D.P.R. 503/96 </w:t>
            </w:r>
            <w:r w:rsidR="00A35B33" w:rsidRPr="00CD6BBC">
              <w:rPr>
                <w:sz w:val="20"/>
                <w:lang w:val="it-IT"/>
              </w:rPr>
              <w:t>artt. 15 e 17</w:t>
            </w:r>
          </w:p>
          <w:p w:rsidR="00A35B33" w:rsidRPr="00CD6BBC" w:rsidRDefault="00A35B33" w:rsidP="00376A12">
            <w:pPr>
              <w:pStyle w:val="TableParagraph"/>
              <w:tabs>
                <w:tab w:val="left" w:pos="1678"/>
              </w:tabs>
              <w:spacing w:line="266" w:lineRule="auto"/>
              <w:ind w:left="119" w:right="95"/>
              <w:jc w:val="center"/>
              <w:rPr>
                <w:sz w:val="20"/>
                <w:lang w:val="it-IT"/>
              </w:rPr>
            </w:pPr>
            <w:r w:rsidRPr="00CD6BBC">
              <w:rPr>
                <w:sz w:val="20"/>
                <w:lang w:val="it-IT"/>
              </w:rPr>
              <w:t>DM 236/89</w:t>
            </w:r>
            <w:r w:rsidR="005768D8" w:rsidRPr="00CD6BBC">
              <w:rPr>
                <w:sz w:val="20"/>
                <w:lang w:val="it-IT"/>
              </w:rPr>
              <w:t xml:space="preserve"> artt. 4.3, 4.1.5 e 8.1.5</w:t>
            </w: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1193"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r>
      <w:tr w:rsidR="00A35B33" w:rsidTr="005768D8">
        <w:trPr>
          <w:trHeight w:val="980"/>
        </w:trPr>
        <w:tc>
          <w:tcPr>
            <w:tcW w:w="454" w:type="dxa"/>
            <w:tcBorders>
              <w:top w:val="single" w:sz="8" w:space="0" w:color="000000"/>
              <w:left w:val="single" w:sz="8" w:space="0" w:color="000000"/>
              <w:bottom w:val="single" w:sz="8" w:space="0" w:color="000000"/>
              <w:right w:val="single" w:sz="8" w:space="0" w:color="000000"/>
            </w:tcBorders>
            <w:vAlign w:val="center"/>
          </w:tcPr>
          <w:p w:rsidR="00A35B33" w:rsidRPr="00A35B33" w:rsidRDefault="00A35B33" w:rsidP="005768D8">
            <w:pPr>
              <w:pStyle w:val="TableParagraph"/>
              <w:jc w:val="center"/>
            </w:pPr>
            <w:r w:rsidRPr="00A35B33">
              <w:t>1.16</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CD6BBC" w:rsidRDefault="00A35B33" w:rsidP="005768D8">
            <w:pPr>
              <w:pStyle w:val="TableParagraph"/>
              <w:spacing w:before="127" w:line="266" w:lineRule="auto"/>
              <w:ind w:left="26" w:right="127"/>
              <w:rPr>
                <w:sz w:val="20"/>
                <w:lang w:val="it-IT"/>
              </w:rPr>
            </w:pPr>
            <w:r w:rsidRPr="00CD6BBC">
              <w:rPr>
                <w:sz w:val="20"/>
                <w:lang w:val="it-IT"/>
              </w:rPr>
              <w:t>Il campanello e/o il citofono si trovano ad</w:t>
            </w:r>
          </w:p>
          <w:p w:rsidR="00A35B33" w:rsidRPr="00CD6BBC" w:rsidRDefault="00A35B33" w:rsidP="005768D8">
            <w:pPr>
              <w:pStyle w:val="TableParagraph"/>
              <w:spacing w:before="127" w:line="266" w:lineRule="auto"/>
              <w:ind w:left="26" w:right="127"/>
              <w:rPr>
                <w:sz w:val="20"/>
                <w:lang w:val="it-IT"/>
              </w:rPr>
            </w:pPr>
            <w:r w:rsidRPr="00CD6BBC">
              <w:rPr>
                <w:sz w:val="20"/>
                <w:lang w:val="it-IT"/>
              </w:rPr>
              <w:t>un'altezza da terra compresa tra i 40 e i 130 cm?</w:t>
            </w:r>
          </w:p>
        </w:tc>
        <w:tc>
          <w:tcPr>
            <w:tcW w:w="1915" w:type="dxa"/>
            <w:tcBorders>
              <w:top w:val="single" w:sz="8" w:space="0" w:color="000000"/>
              <w:left w:val="single" w:sz="8" w:space="0" w:color="000000"/>
              <w:bottom w:val="single" w:sz="8" w:space="0" w:color="000000"/>
              <w:right w:val="single" w:sz="8" w:space="0" w:color="000000"/>
            </w:tcBorders>
          </w:tcPr>
          <w:p w:rsidR="00A35B33" w:rsidRPr="00CD6BBC" w:rsidRDefault="005768D8" w:rsidP="00376A12">
            <w:pPr>
              <w:pStyle w:val="TableParagraph"/>
              <w:tabs>
                <w:tab w:val="left" w:pos="1678"/>
              </w:tabs>
              <w:spacing w:line="266" w:lineRule="auto"/>
              <w:ind w:left="119" w:right="95"/>
              <w:jc w:val="center"/>
              <w:rPr>
                <w:sz w:val="20"/>
                <w:lang w:val="it-IT"/>
              </w:rPr>
            </w:pPr>
            <w:r w:rsidRPr="00CD6BBC">
              <w:rPr>
                <w:sz w:val="20"/>
                <w:lang w:val="it-IT"/>
              </w:rPr>
              <w:t xml:space="preserve">D.P.R. 503/96 </w:t>
            </w:r>
            <w:r w:rsidR="00A35B33" w:rsidRPr="00CD6BBC">
              <w:rPr>
                <w:sz w:val="20"/>
                <w:lang w:val="it-IT"/>
              </w:rPr>
              <w:t>artt. 15 e 17</w:t>
            </w:r>
          </w:p>
          <w:p w:rsidR="00A35B33" w:rsidRPr="00CD6BBC" w:rsidRDefault="00A35B33" w:rsidP="00376A12">
            <w:pPr>
              <w:pStyle w:val="TableParagraph"/>
              <w:tabs>
                <w:tab w:val="left" w:pos="1678"/>
              </w:tabs>
              <w:spacing w:line="266" w:lineRule="auto"/>
              <w:ind w:left="119" w:right="95"/>
              <w:jc w:val="center"/>
              <w:rPr>
                <w:sz w:val="20"/>
                <w:lang w:val="it-IT"/>
              </w:rPr>
            </w:pPr>
            <w:r w:rsidRPr="00CD6BBC">
              <w:rPr>
                <w:sz w:val="20"/>
                <w:lang w:val="it-IT"/>
              </w:rPr>
              <w:t>DM 236/89</w:t>
            </w:r>
            <w:r w:rsidR="005768D8" w:rsidRPr="00CD6BBC">
              <w:rPr>
                <w:sz w:val="20"/>
                <w:lang w:val="it-IT"/>
              </w:rPr>
              <w:t xml:space="preserve"> artt. 4.3, 4.1.5 e 8.1.5</w:t>
            </w: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1193"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r>
    </w:tbl>
    <w:p w:rsidR="00A35B33" w:rsidRDefault="00A35B33" w:rsidP="00B1112B">
      <w:pPr>
        <w:spacing w:line="276" w:lineRule="auto"/>
        <w:jc w:val="both"/>
        <w:rPr>
          <w:rFonts w:ascii="Calibri" w:hAnsi="Calibri"/>
        </w:rPr>
      </w:pPr>
    </w:p>
    <w:tbl>
      <w:tblPr>
        <w:tblW w:w="9594"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376A12">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376A12">
        <w:trPr>
          <w:trHeight w:val="220"/>
        </w:trPr>
        <w:tc>
          <w:tcPr>
            <w:tcW w:w="454" w:type="dxa"/>
            <w:shd w:val="clear" w:color="auto" w:fill="FFBF00"/>
          </w:tcPr>
          <w:p w:rsidR="00A35B33" w:rsidRPr="00A35B33" w:rsidRDefault="00A35B33" w:rsidP="00A35B33">
            <w:pPr>
              <w:pStyle w:val="TableParagraph"/>
              <w:spacing w:line="214" w:lineRule="exact"/>
              <w:ind w:left="15"/>
              <w:jc w:val="center"/>
              <w:rPr>
                <w:sz w:val="20"/>
              </w:rPr>
            </w:pPr>
            <w:r w:rsidRPr="00A35B33">
              <w:rPr>
                <w:w w:val="99"/>
                <w:sz w:val="20"/>
              </w:rPr>
              <w:t>2</w:t>
            </w:r>
          </w:p>
        </w:tc>
        <w:tc>
          <w:tcPr>
            <w:tcW w:w="9140" w:type="dxa"/>
            <w:gridSpan w:val="5"/>
            <w:shd w:val="clear" w:color="auto" w:fill="FFBF00"/>
          </w:tcPr>
          <w:p w:rsidR="00A35B33" w:rsidRPr="00A35B33" w:rsidRDefault="00A35B33" w:rsidP="00A35B33">
            <w:pPr>
              <w:pStyle w:val="TableParagraph"/>
              <w:spacing w:line="214" w:lineRule="exact"/>
              <w:ind w:left="26"/>
              <w:rPr>
                <w:sz w:val="20"/>
              </w:rPr>
            </w:pPr>
            <w:r w:rsidRPr="00A35B33">
              <w:rPr>
                <w:sz w:val="20"/>
              </w:rPr>
              <w:t>SERVIZI IGIENICI</w:t>
            </w:r>
          </w:p>
        </w:tc>
      </w:tr>
      <w:tr w:rsidR="00A35B33" w:rsidTr="00376A12">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2.1</w:t>
            </w:r>
          </w:p>
        </w:tc>
        <w:tc>
          <w:tcPr>
            <w:tcW w:w="4150" w:type="dxa"/>
          </w:tcPr>
          <w:p w:rsidR="00A35B33" w:rsidRPr="00CD6BBC" w:rsidRDefault="00A35B33" w:rsidP="00A35B33">
            <w:pPr>
              <w:pStyle w:val="TableParagraph"/>
              <w:spacing w:before="127" w:line="266" w:lineRule="auto"/>
              <w:ind w:left="26"/>
              <w:rPr>
                <w:sz w:val="20"/>
                <w:lang w:val="it-IT"/>
              </w:rPr>
            </w:pPr>
            <w:r w:rsidRPr="00CD6BBC">
              <w:rPr>
                <w:sz w:val="20"/>
                <w:lang w:val="it-IT"/>
              </w:rPr>
              <w:t>Esiste almeno un servizio igienico con caratteristiche dimensionali adeguate alle normative?</w:t>
            </w:r>
          </w:p>
        </w:tc>
        <w:tc>
          <w:tcPr>
            <w:tcW w:w="1915" w:type="dxa"/>
          </w:tcPr>
          <w:p w:rsidR="00A35B33" w:rsidRPr="00A35B33" w:rsidRDefault="00A35B33" w:rsidP="00376A12">
            <w:pPr>
              <w:pStyle w:val="TableParagraph"/>
              <w:tabs>
                <w:tab w:val="left" w:pos="1820"/>
              </w:tabs>
              <w:spacing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820"/>
              </w:tabs>
              <w:ind w:left="119" w:right="95"/>
              <w:jc w:val="center"/>
              <w:rPr>
                <w:sz w:val="20"/>
              </w:rPr>
            </w:pPr>
            <w:r w:rsidRPr="00A35B33">
              <w:rPr>
                <w:sz w:val="20"/>
              </w:rPr>
              <w:t>DM 236/89</w:t>
            </w:r>
          </w:p>
          <w:p w:rsidR="00A35B33" w:rsidRPr="00A35B33" w:rsidRDefault="00A35B33" w:rsidP="00376A12">
            <w:pPr>
              <w:pStyle w:val="TableParagraph"/>
              <w:tabs>
                <w:tab w:val="left" w:pos="1820"/>
              </w:tabs>
              <w:spacing w:before="24" w:line="214" w:lineRule="exact"/>
              <w:ind w:left="119" w:right="95"/>
              <w:jc w:val="center"/>
              <w:rPr>
                <w:sz w:val="20"/>
              </w:rPr>
            </w:pPr>
            <w:r w:rsidRPr="00A35B33">
              <w:rPr>
                <w:sz w:val="20"/>
              </w:rPr>
              <w:t>artt. 4.1.6 e 8.1.6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376A12">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2.2</w:t>
            </w:r>
          </w:p>
        </w:tc>
        <w:tc>
          <w:tcPr>
            <w:tcW w:w="4150" w:type="dxa"/>
          </w:tcPr>
          <w:p w:rsidR="00A35B33" w:rsidRPr="00CD6BBC" w:rsidRDefault="00A35B33" w:rsidP="00A35B33">
            <w:pPr>
              <w:pStyle w:val="TableParagraph"/>
              <w:spacing w:line="266" w:lineRule="auto"/>
              <w:ind w:left="26"/>
              <w:rPr>
                <w:sz w:val="20"/>
                <w:lang w:val="it-IT"/>
              </w:rPr>
            </w:pPr>
            <w:r w:rsidRPr="00CD6BBC">
              <w:rPr>
                <w:sz w:val="20"/>
                <w:lang w:val="it-IT"/>
              </w:rPr>
              <w:t>I servizi igienici per disabili sono adeguatamente segnalati tramite dispositivi luminosi, acustici e tattili, totem informativi ecc., per una loro facile individuazione anche da parte dei disabili</w:t>
            </w:r>
          </w:p>
          <w:p w:rsidR="00A35B33" w:rsidRPr="00A35B33" w:rsidRDefault="00A35B33" w:rsidP="00A35B33">
            <w:pPr>
              <w:pStyle w:val="TableParagraph"/>
              <w:spacing w:line="214" w:lineRule="exact"/>
              <w:ind w:left="26"/>
              <w:rPr>
                <w:sz w:val="20"/>
              </w:rPr>
            </w:pPr>
            <w:r w:rsidRPr="00A35B33">
              <w:rPr>
                <w:sz w:val="20"/>
              </w:rPr>
              <w:t>sensoriali?</w:t>
            </w:r>
          </w:p>
        </w:tc>
        <w:tc>
          <w:tcPr>
            <w:tcW w:w="1915" w:type="dxa"/>
          </w:tcPr>
          <w:p w:rsidR="00A35B33" w:rsidRPr="00A35B33" w:rsidRDefault="00A35B33" w:rsidP="00376A12">
            <w:pPr>
              <w:pStyle w:val="TableParagraph"/>
              <w:tabs>
                <w:tab w:val="left" w:pos="1820"/>
              </w:tabs>
              <w:ind w:left="119" w:right="95"/>
              <w:jc w:val="center"/>
              <w:rPr>
                <w:sz w:val="18"/>
              </w:rPr>
            </w:pP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376A12">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2.3</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I sanitari e gli accessori sono presenti e funzionanti?</w:t>
            </w:r>
          </w:p>
        </w:tc>
        <w:tc>
          <w:tcPr>
            <w:tcW w:w="1915" w:type="dxa"/>
          </w:tcPr>
          <w:p w:rsidR="00A35B33" w:rsidRPr="00A35B33" w:rsidRDefault="00A35B33" w:rsidP="00376A12">
            <w:pPr>
              <w:pStyle w:val="TableParagraph"/>
              <w:tabs>
                <w:tab w:val="left" w:pos="1820"/>
              </w:tabs>
              <w:spacing w:line="266" w:lineRule="auto"/>
              <w:ind w:left="119" w:right="95"/>
              <w:jc w:val="center"/>
              <w:rPr>
                <w:sz w:val="20"/>
              </w:rPr>
            </w:pPr>
            <w:r w:rsidRPr="00A35B33">
              <w:rPr>
                <w:sz w:val="20"/>
              </w:rPr>
              <w:t>D.P.R. 503/96 art. 15</w:t>
            </w:r>
          </w:p>
          <w:p w:rsidR="00A35B33" w:rsidRPr="00A35B33" w:rsidRDefault="00A35B33" w:rsidP="00376A12">
            <w:pPr>
              <w:pStyle w:val="TableParagraph"/>
              <w:tabs>
                <w:tab w:val="left" w:pos="1820"/>
              </w:tabs>
              <w:ind w:left="119" w:right="95"/>
              <w:jc w:val="center"/>
              <w:rPr>
                <w:sz w:val="20"/>
              </w:rPr>
            </w:pPr>
            <w:r w:rsidRPr="00A35B33">
              <w:rPr>
                <w:sz w:val="20"/>
              </w:rPr>
              <w:t>DM 236/89</w:t>
            </w:r>
          </w:p>
          <w:p w:rsidR="00A35B33" w:rsidRPr="00A35B33" w:rsidRDefault="00A35B33" w:rsidP="00376A12">
            <w:pPr>
              <w:pStyle w:val="TableParagraph"/>
              <w:tabs>
                <w:tab w:val="left" w:pos="1820"/>
              </w:tabs>
              <w:spacing w:before="24" w:line="214" w:lineRule="exact"/>
              <w:ind w:left="119" w:right="95"/>
              <w:jc w:val="center"/>
              <w:rPr>
                <w:sz w:val="20"/>
              </w:rPr>
            </w:pPr>
            <w:r w:rsidRPr="00A35B33">
              <w:rPr>
                <w:sz w:val="20"/>
              </w:rPr>
              <w:t>artt. 4.1.6 e 8.1.6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376A12">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2.4</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Negli impianti sportivi ( comprese le palestre scolastiche) esistono docce accessibili?</w:t>
            </w:r>
          </w:p>
        </w:tc>
        <w:tc>
          <w:tcPr>
            <w:tcW w:w="1915" w:type="dxa"/>
          </w:tcPr>
          <w:p w:rsidR="00A35B33" w:rsidRPr="00A35B33" w:rsidRDefault="00A35B33" w:rsidP="00376A12">
            <w:pPr>
              <w:pStyle w:val="TableParagraph"/>
              <w:tabs>
                <w:tab w:val="left" w:pos="1820"/>
              </w:tabs>
              <w:spacing w:line="266" w:lineRule="auto"/>
              <w:ind w:left="119" w:right="95"/>
              <w:jc w:val="center"/>
              <w:rPr>
                <w:sz w:val="20"/>
              </w:rPr>
            </w:pPr>
            <w:r w:rsidRPr="00A35B33">
              <w:rPr>
                <w:sz w:val="20"/>
              </w:rPr>
              <w:t>D.P.R. 503/96 art. 8, 15, 23 DM 236/89</w:t>
            </w:r>
          </w:p>
          <w:p w:rsidR="00A35B33" w:rsidRPr="00A35B33" w:rsidRDefault="00A35B33" w:rsidP="00376A12">
            <w:pPr>
              <w:pStyle w:val="TableParagraph"/>
              <w:tabs>
                <w:tab w:val="left" w:pos="1820"/>
              </w:tabs>
              <w:spacing w:line="214" w:lineRule="exact"/>
              <w:ind w:left="119" w:right="95"/>
              <w:jc w:val="center"/>
              <w:rPr>
                <w:sz w:val="20"/>
              </w:rPr>
            </w:pPr>
            <w:r w:rsidRPr="00A35B33">
              <w:rPr>
                <w:sz w:val="20"/>
              </w:rPr>
              <w:t>artt. 4.1.6 e 8.1.6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376A12">
        <w:trPr>
          <w:trHeight w:val="1160"/>
        </w:trPr>
        <w:tc>
          <w:tcPr>
            <w:tcW w:w="454" w:type="dxa"/>
          </w:tcPr>
          <w:p w:rsidR="00A35B33" w:rsidRDefault="00A35B33" w:rsidP="00A338D8">
            <w:pPr>
              <w:pStyle w:val="TableParagraph"/>
            </w:pPr>
          </w:p>
          <w:p w:rsidR="00A35B33" w:rsidRPr="00A35B33" w:rsidRDefault="00A35B33" w:rsidP="00A35B33">
            <w:pPr>
              <w:pStyle w:val="TableParagraph"/>
              <w:spacing w:before="10"/>
              <w:rPr>
                <w:sz w:val="18"/>
              </w:rPr>
            </w:pPr>
          </w:p>
          <w:p w:rsidR="00A35B33" w:rsidRPr="00A35B33" w:rsidRDefault="00A35B33" w:rsidP="00A35B33">
            <w:pPr>
              <w:pStyle w:val="TableParagraph"/>
              <w:ind w:right="80"/>
              <w:jc w:val="right"/>
              <w:rPr>
                <w:sz w:val="20"/>
              </w:rPr>
            </w:pPr>
            <w:r w:rsidRPr="00A35B33">
              <w:rPr>
                <w:w w:val="95"/>
                <w:sz w:val="20"/>
              </w:rPr>
              <w:t>2.5</w:t>
            </w:r>
          </w:p>
        </w:tc>
        <w:tc>
          <w:tcPr>
            <w:tcW w:w="4150" w:type="dxa"/>
          </w:tcPr>
          <w:p w:rsidR="00A35B33" w:rsidRPr="00CD6BBC" w:rsidRDefault="00A35B33" w:rsidP="00A35B33">
            <w:pPr>
              <w:pStyle w:val="TableParagraph"/>
              <w:spacing w:before="9"/>
              <w:rPr>
                <w:sz w:val="29"/>
                <w:lang w:val="it-IT"/>
              </w:rPr>
            </w:pPr>
          </w:p>
          <w:p w:rsidR="00A35B33" w:rsidRPr="00CD6BBC" w:rsidRDefault="00A35B33" w:rsidP="00A35B33">
            <w:pPr>
              <w:pStyle w:val="TableParagraph"/>
              <w:spacing w:before="1" w:line="266" w:lineRule="auto"/>
              <w:ind w:left="26" w:right="184"/>
              <w:rPr>
                <w:sz w:val="20"/>
                <w:lang w:val="it-IT"/>
              </w:rPr>
            </w:pPr>
            <w:r w:rsidRPr="00CD6BBC">
              <w:rPr>
                <w:sz w:val="20"/>
                <w:lang w:val="it-IT"/>
              </w:rPr>
              <w:t>I sanitari hanno dimensioni e distanze previste dalla norma?</w:t>
            </w:r>
          </w:p>
        </w:tc>
        <w:tc>
          <w:tcPr>
            <w:tcW w:w="1915" w:type="dxa"/>
          </w:tcPr>
          <w:p w:rsidR="00A35B33" w:rsidRPr="00A35B33" w:rsidRDefault="00A35B33" w:rsidP="00376A12">
            <w:pPr>
              <w:pStyle w:val="TableParagraph"/>
              <w:tabs>
                <w:tab w:val="left" w:pos="1820"/>
              </w:tabs>
              <w:spacing w:before="89" w:line="266" w:lineRule="auto"/>
              <w:ind w:left="119" w:right="95"/>
              <w:jc w:val="center"/>
              <w:rPr>
                <w:sz w:val="20"/>
              </w:rPr>
            </w:pPr>
            <w:r w:rsidRPr="00A35B33">
              <w:rPr>
                <w:sz w:val="20"/>
              </w:rPr>
              <w:t>D.P.R. 503/96 art. 8</w:t>
            </w:r>
          </w:p>
          <w:p w:rsidR="00A35B33" w:rsidRPr="00A35B33" w:rsidRDefault="00A35B33" w:rsidP="00376A12">
            <w:pPr>
              <w:pStyle w:val="TableParagraph"/>
              <w:tabs>
                <w:tab w:val="left" w:pos="1820"/>
              </w:tabs>
              <w:ind w:left="119" w:right="95"/>
              <w:jc w:val="center"/>
              <w:rPr>
                <w:sz w:val="20"/>
              </w:rPr>
            </w:pPr>
            <w:r w:rsidRPr="00A35B33">
              <w:rPr>
                <w:sz w:val="20"/>
              </w:rPr>
              <w:t>DM 236/89</w:t>
            </w:r>
          </w:p>
          <w:p w:rsidR="00A35B33" w:rsidRPr="00A35B33" w:rsidRDefault="00A35B33" w:rsidP="00376A12">
            <w:pPr>
              <w:pStyle w:val="TableParagraph"/>
              <w:tabs>
                <w:tab w:val="left" w:pos="1820"/>
              </w:tabs>
              <w:spacing w:before="24"/>
              <w:ind w:left="119" w:right="95"/>
              <w:jc w:val="center"/>
              <w:rPr>
                <w:sz w:val="20"/>
              </w:rPr>
            </w:pPr>
            <w:r w:rsidRPr="00A35B33">
              <w:rPr>
                <w:sz w:val="20"/>
              </w:rPr>
              <w:t>artt. 4.1.6 e 8.1.6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376A12">
        <w:trPr>
          <w:trHeight w:val="800"/>
        </w:trPr>
        <w:tc>
          <w:tcPr>
            <w:tcW w:w="454" w:type="dxa"/>
          </w:tcPr>
          <w:p w:rsidR="00A35B33" w:rsidRPr="00A35B33" w:rsidRDefault="00A35B33" w:rsidP="00A35B33">
            <w:pPr>
              <w:pStyle w:val="TableParagraph"/>
              <w:spacing w:before="3"/>
              <w:rPr>
                <w:sz w:val="25"/>
              </w:rPr>
            </w:pPr>
          </w:p>
          <w:p w:rsidR="00A35B33" w:rsidRPr="00A35B33" w:rsidRDefault="00A35B33" w:rsidP="00A35B33">
            <w:pPr>
              <w:pStyle w:val="TableParagraph"/>
              <w:ind w:right="80"/>
              <w:jc w:val="right"/>
              <w:rPr>
                <w:sz w:val="20"/>
              </w:rPr>
            </w:pPr>
            <w:r w:rsidRPr="00A35B33">
              <w:rPr>
                <w:w w:val="95"/>
                <w:sz w:val="20"/>
              </w:rPr>
              <w:t>2.6</w:t>
            </w:r>
          </w:p>
        </w:tc>
        <w:tc>
          <w:tcPr>
            <w:tcW w:w="4150" w:type="dxa"/>
          </w:tcPr>
          <w:p w:rsidR="00A35B33" w:rsidRPr="00CD6BBC" w:rsidRDefault="00A35B33" w:rsidP="00A35B33">
            <w:pPr>
              <w:pStyle w:val="TableParagraph"/>
              <w:spacing w:before="163" w:line="266" w:lineRule="auto"/>
              <w:ind w:left="26"/>
              <w:rPr>
                <w:sz w:val="20"/>
                <w:lang w:val="it-IT"/>
              </w:rPr>
            </w:pPr>
            <w:r w:rsidRPr="00CD6BBC">
              <w:rPr>
                <w:sz w:val="20"/>
                <w:lang w:val="it-IT"/>
              </w:rPr>
              <w:t>Lo specchio è posizionato ad altezza adeguata a persona seduta?</w:t>
            </w:r>
          </w:p>
        </w:tc>
        <w:tc>
          <w:tcPr>
            <w:tcW w:w="1915" w:type="dxa"/>
          </w:tcPr>
          <w:p w:rsidR="00A35B33" w:rsidRPr="00CD6BBC" w:rsidRDefault="00A35B33" w:rsidP="00A338D8">
            <w:pPr>
              <w:pStyle w:val="TableParagraph"/>
              <w:rPr>
                <w:sz w:val="18"/>
                <w:lang w:val="it-IT"/>
              </w:rPr>
            </w:pPr>
          </w:p>
        </w:tc>
        <w:tc>
          <w:tcPr>
            <w:tcW w:w="941" w:type="dxa"/>
          </w:tcPr>
          <w:p w:rsidR="00A35B33" w:rsidRPr="00CD6BBC" w:rsidRDefault="00A35B33" w:rsidP="00A338D8">
            <w:pPr>
              <w:pStyle w:val="TableParagraph"/>
              <w:rPr>
                <w:sz w:val="18"/>
                <w:lang w:val="it-IT"/>
              </w:rPr>
            </w:pPr>
          </w:p>
        </w:tc>
        <w:tc>
          <w:tcPr>
            <w:tcW w:w="941" w:type="dxa"/>
          </w:tcPr>
          <w:p w:rsidR="00A35B33" w:rsidRPr="00CD6BBC" w:rsidRDefault="00A35B33" w:rsidP="00A338D8">
            <w:pPr>
              <w:pStyle w:val="TableParagraph"/>
              <w:rPr>
                <w:sz w:val="18"/>
                <w:lang w:val="it-IT"/>
              </w:rPr>
            </w:pPr>
          </w:p>
        </w:tc>
        <w:tc>
          <w:tcPr>
            <w:tcW w:w="1193" w:type="dxa"/>
          </w:tcPr>
          <w:p w:rsidR="00A35B33" w:rsidRPr="00CD6BBC" w:rsidRDefault="00A35B33" w:rsidP="00A338D8">
            <w:pPr>
              <w:pStyle w:val="TableParagraph"/>
              <w:rPr>
                <w:sz w:val="18"/>
                <w:lang w:val="it-IT"/>
              </w:rPr>
            </w:pPr>
          </w:p>
        </w:tc>
      </w:tr>
    </w:tbl>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376A12" w:rsidRDefault="00376A12" w:rsidP="00B1112B">
      <w:pPr>
        <w:spacing w:line="276" w:lineRule="auto"/>
        <w:jc w:val="both"/>
        <w:rPr>
          <w:rFonts w:ascii="Calibri" w:hAnsi="Calibri"/>
        </w:rPr>
      </w:pPr>
    </w:p>
    <w:p w:rsidR="00376A12" w:rsidRDefault="00376A12" w:rsidP="00B1112B">
      <w:pPr>
        <w:spacing w:line="276" w:lineRule="auto"/>
        <w:jc w:val="both"/>
        <w:rPr>
          <w:rFonts w:ascii="Calibri" w:hAnsi="Calibri"/>
        </w:rPr>
      </w:pPr>
    </w:p>
    <w:tbl>
      <w:tblPr>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A35B33">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A35B33">
        <w:trPr>
          <w:trHeight w:val="220"/>
        </w:trPr>
        <w:tc>
          <w:tcPr>
            <w:tcW w:w="454" w:type="dxa"/>
            <w:shd w:val="clear" w:color="auto" w:fill="FFBF00"/>
          </w:tcPr>
          <w:p w:rsidR="00A35B33" w:rsidRPr="00A35B33" w:rsidRDefault="00A35B33" w:rsidP="00A35B33">
            <w:pPr>
              <w:pStyle w:val="TableParagraph"/>
              <w:spacing w:line="214" w:lineRule="exact"/>
              <w:ind w:left="15"/>
              <w:jc w:val="center"/>
              <w:rPr>
                <w:sz w:val="20"/>
              </w:rPr>
            </w:pPr>
            <w:r w:rsidRPr="00A35B33">
              <w:rPr>
                <w:w w:val="99"/>
                <w:sz w:val="20"/>
              </w:rPr>
              <w:t>3</w:t>
            </w:r>
          </w:p>
        </w:tc>
        <w:tc>
          <w:tcPr>
            <w:tcW w:w="9139" w:type="dxa"/>
            <w:gridSpan w:val="5"/>
            <w:shd w:val="clear" w:color="auto" w:fill="FFBF00"/>
          </w:tcPr>
          <w:p w:rsidR="00A35B33" w:rsidRPr="00A35B33" w:rsidRDefault="00A35B33" w:rsidP="00A35B33">
            <w:pPr>
              <w:pStyle w:val="TableParagraph"/>
              <w:spacing w:line="214" w:lineRule="exact"/>
              <w:ind w:left="26"/>
              <w:rPr>
                <w:sz w:val="20"/>
              </w:rPr>
            </w:pPr>
            <w:r w:rsidRPr="00A35B33">
              <w:rPr>
                <w:sz w:val="20"/>
              </w:rPr>
              <w:t>COLLEGAMENTI VERTICALI</w:t>
            </w:r>
          </w:p>
        </w:tc>
      </w:tr>
      <w:tr w:rsidR="00A35B33" w:rsidTr="00A35B33">
        <w:trPr>
          <w:trHeight w:val="200"/>
        </w:trPr>
        <w:tc>
          <w:tcPr>
            <w:tcW w:w="454" w:type="dxa"/>
            <w:tcBorders>
              <w:bottom w:val="nil"/>
            </w:tcBorders>
          </w:tcPr>
          <w:p w:rsidR="00A35B33" w:rsidRPr="00A35B33" w:rsidRDefault="00A35B33" w:rsidP="00A338D8">
            <w:pPr>
              <w:pStyle w:val="TableParagraph"/>
              <w:rPr>
                <w:sz w:val="14"/>
              </w:rPr>
            </w:pPr>
          </w:p>
        </w:tc>
        <w:tc>
          <w:tcPr>
            <w:tcW w:w="4150" w:type="dxa"/>
            <w:tcBorders>
              <w:bottom w:val="nil"/>
            </w:tcBorders>
          </w:tcPr>
          <w:p w:rsidR="00A35B33" w:rsidRPr="00A35B33" w:rsidRDefault="00A35B33" w:rsidP="00A338D8">
            <w:pPr>
              <w:pStyle w:val="TableParagraph"/>
              <w:rPr>
                <w:sz w:val="14"/>
              </w:rPr>
            </w:pPr>
          </w:p>
        </w:tc>
        <w:tc>
          <w:tcPr>
            <w:tcW w:w="1915" w:type="dxa"/>
            <w:tcBorders>
              <w:bottom w:val="nil"/>
            </w:tcBorders>
          </w:tcPr>
          <w:p w:rsidR="00A35B33" w:rsidRPr="00A35B33" w:rsidRDefault="00A35B33" w:rsidP="00376A12">
            <w:pPr>
              <w:pStyle w:val="TableParagraph"/>
              <w:spacing w:before="21" w:line="176"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220"/>
        </w:trPr>
        <w:tc>
          <w:tcPr>
            <w:tcW w:w="454" w:type="dxa"/>
            <w:tcBorders>
              <w:top w:val="nil"/>
              <w:bottom w:val="nil"/>
            </w:tcBorders>
          </w:tcPr>
          <w:p w:rsidR="00A35B33" w:rsidRPr="00A35B33" w:rsidRDefault="00A35B33" w:rsidP="00A338D8">
            <w:pPr>
              <w:pStyle w:val="TableParagraph"/>
              <w:rPr>
                <w:sz w:val="14"/>
              </w:rPr>
            </w:pPr>
          </w:p>
        </w:tc>
        <w:tc>
          <w:tcPr>
            <w:tcW w:w="4150" w:type="dxa"/>
            <w:tcBorders>
              <w:top w:val="nil"/>
              <w:bottom w:val="nil"/>
            </w:tcBorders>
          </w:tcPr>
          <w:p w:rsidR="00A35B33" w:rsidRPr="00CD6BBC" w:rsidRDefault="00A35B33" w:rsidP="00A35B33">
            <w:pPr>
              <w:pStyle w:val="TableParagraph"/>
              <w:spacing w:line="202" w:lineRule="exact"/>
              <w:ind w:left="26"/>
              <w:rPr>
                <w:sz w:val="20"/>
                <w:lang w:val="it-IT"/>
              </w:rPr>
            </w:pPr>
            <w:r w:rsidRPr="00CD6BBC">
              <w:rPr>
                <w:sz w:val="20"/>
                <w:lang w:val="it-IT"/>
              </w:rPr>
              <w:t>E' necessario prevedere un sistema di sollevamento</w:t>
            </w:r>
          </w:p>
        </w:tc>
        <w:tc>
          <w:tcPr>
            <w:tcW w:w="1915" w:type="dxa"/>
            <w:tcBorders>
              <w:top w:val="nil"/>
              <w:bottom w:val="nil"/>
            </w:tcBorders>
          </w:tcPr>
          <w:p w:rsidR="00A35B33" w:rsidRPr="00A35B33" w:rsidRDefault="00A35B33" w:rsidP="00376A12">
            <w:pPr>
              <w:pStyle w:val="TableParagraph"/>
              <w:spacing w:before="15" w:line="188" w:lineRule="exact"/>
              <w:ind w:left="119"/>
              <w:jc w:val="center"/>
              <w:rPr>
                <w:sz w:val="18"/>
              </w:rPr>
            </w:pPr>
            <w:r w:rsidRPr="00A35B33">
              <w:rPr>
                <w:sz w:val="18"/>
              </w:rPr>
              <w:t>artt. 13, 15</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bottom w:val="nil"/>
            </w:tcBorders>
          </w:tcPr>
          <w:p w:rsidR="00A35B33" w:rsidRPr="00A35B33" w:rsidRDefault="00A35B33" w:rsidP="00A35B33">
            <w:pPr>
              <w:pStyle w:val="TableParagraph"/>
              <w:spacing w:line="201" w:lineRule="exact"/>
              <w:ind w:right="80"/>
              <w:jc w:val="right"/>
              <w:rPr>
                <w:sz w:val="20"/>
              </w:rPr>
            </w:pPr>
            <w:r w:rsidRPr="00A35B33">
              <w:rPr>
                <w:w w:val="95"/>
                <w:sz w:val="20"/>
              </w:rPr>
              <w:t>3.1</w:t>
            </w:r>
          </w:p>
        </w:tc>
        <w:tc>
          <w:tcPr>
            <w:tcW w:w="4150" w:type="dxa"/>
            <w:tcBorders>
              <w:top w:val="nil"/>
              <w:bottom w:val="nil"/>
            </w:tcBorders>
          </w:tcPr>
          <w:p w:rsidR="00A35B33" w:rsidRPr="00CD6BBC" w:rsidRDefault="00A35B33" w:rsidP="00A35B33">
            <w:pPr>
              <w:pStyle w:val="TableParagraph"/>
              <w:spacing w:line="201" w:lineRule="exact"/>
              <w:ind w:left="26"/>
              <w:rPr>
                <w:sz w:val="20"/>
                <w:lang w:val="it-IT"/>
              </w:rPr>
            </w:pPr>
            <w:r w:rsidRPr="00CD6BBC">
              <w:rPr>
                <w:sz w:val="20"/>
                <w:lang w:val="it-IT"/>
              </w:rPr>
              <w:t>per il raggiungimento dei livelli costituenti</w:t>
            </w:r>
          </w:p>
        </w:tc>
        <w:tc>
          <w:tcPr>
            <w:tcW w:w="1915" w:type="dxa"/>
            <w:tcBorders>
              <w:top w:val="nil"/>
              <w:bottom w:val="nil"/>
            </w:tcBorders>
          </w:tcPr>
          <w:p w:rsidR="00A35B33" w:rsidRPr="00A35B33" w:rsidRDefault="00A35B33" w:rsidP="00376A12">
            <w:pPr>
              <w:pStyle w:val="TableParagraph"/>
              <w:spacing w:before="3" w:line="198"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44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5B33">
            <w:pPr>
              <w:pStyle w:val="TableParagraph"/>
              <w:spacing w:before="4"/>
              <w:ind w:left="26"/>
              <w:rPr>
                <w:sz w:val="20"/>
              </w:rPr>
            </w:pPr>
            <w:r w:rsidRPr="00A35B33">
              <w:rPr>
                <w:sz w:val="20"/>
              </w:rPr>
              <w:t>l'edificio?</w:t>
            </w:r>
          </w:p>
        </w:tc>
        <w:tc>
          <w:tcPr>
            <w:tcW w:w="1915" w:type="dxa"/>
            <w:tcBorders>
              <w:top w:val="nil"/>
            </w:tcBorders>
          </w:tcPr>
          <w:p w:rsidR="00A35B33" w:rsidRPr="00A35B33" w:rsidRDefault="00A35B33" w:rsidP="00376A12">
            <w:pPr>
              <w:pStyle w:val="TableParagraph"/>
              <w:spacing w:line="199" w:lineRule="exact"/>
              <w:ind w:left="119" w:right="22"/>
              <w:jc w:val="center"/>
              <w:rPr>
                <w:sz w:val="18"/>
              </w:rPr>
            </w:pPr>
            <w:r w:rsidRPr="00A35B33">
              <w:rPr>
                <w:sz w:val="18"/>
              </w:rPr>
              <w:t>artt. 4.1.12, 4.1.13,</w:t>
            </w:r>
          </w:p>
          <w:p w:rsidR="00A35B33" w:rsidRPr="00A35B33" w:rsidRDefault="00A35B33" w:rsidP="00376A12">
            <w:pPr>
              <w:pStyle w:val="TableParagraph"/>
              <w:spacing w:before="23"/>
              <w:ind w:left="119" w:right="22"/>
              <w:jc w:val="center"/>
              <w:rPr>
                <w:sz w:val="18"/>
              </w:rPr>
            </w:pPr>
            <w:r w:rsidRPr="00A35B33">
              <w:rPr>
                <w:sz w:val="18"/>
              </w:rPr>
              <w:t>8.1.12 e 8.1.13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21" w:line="193"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660"/>
        </w:trPr>
        <w:tc>
          <w:tcPr>
            <w:tcW w:w="454" w:type="dxa"/>
            <w:tcBorders>
              <w:top w:val="nil"/>
              <w:bottom w:val="nil"/>
            </w:tcBorders>
          </w:tcPr>
          <w:p w:rsidR="00A35B33" w:rsidRPr="00A35B33" w:rsidRDefault="00A35B33" w:rsidP="00A35B33">
            <w:pPr>
              <w:pStyle w:val="TableParagraph"/>
              <w:spacing w:before="9"/>
              <w:rPr>
                <w:sz w:val="18"/>
              </w:rPr>
            </w:pPr>
          </w:p>
          <w:p w:rsidR="00A35B33" w:rsidRPr="00A35B33" w:rsidRDefault="00A35B33" w:rsidP="00A35B33">
            <w:pPr>
              <w:pStyle w:val="TableParagraph"/>
              <w:spacing w:before="1"/>
              <w:ind w:right="80"/>
              <w:jc w:val="right"/>
              <w:rPr>
                <w:sz w:val="20"/>
              </w:rPr>
            </w:pPr>
            <w:r w:rsidRPr="00A35B33">
              <w:rPr>
                <w:w w:val="95"/>
                <w:sz w:val="20"/>
              </w:rPr>
              <w:t>3.2</w:t>
            </w:r>
          </w:p>
        </w:tc>
        <w:tc>
          <w:tcPr>
            <w:tcW w:w="4150" w:type="dxa"/>
            <w:tcBorders>
              <w:top w:val="nil"/>
              <w:bottom w:val="nil"/>
            </w:tcBorders>
          </w:tcPr>
          <w:p w:rsidR="00A35B33" w:rsidRPr="00CD6BBC" w:rsidRDefault="00A35B33" w:rsidP="00A35B33">
            <w:pPr>
              <w:pStyle w:val="TableParagraph"/>
              <w:spacing w:before="89" w:line="266" w:lineRule="auto"/>
              <w:ind w:left="26"/>
              <w:rPr>
                <w:sz w:val="20"/>
                <w:lang w:val="it-IT"/>
              </w:rPr>
            </w:pPr>
            <w:r w:rsidRPr="00CD6BBC">
              <w:rPr>
                <w:sz w:val="20"/>
                <w:lang w:val="it-IT"/>
              </w:rPr>
              <w:t>L'eventuale cabina ascensore esistente ha dimensioni minime 120cm prof x 80 cm largh?</w:t>
            </w:r>
          </w:p>
        </w:tc>
        <w:tc>
          <w:tcPr>
            <w:tcW w:w="1915" w:type="dxa"/>
            <w:tcBorders>
              <w:top w:val="nil"/>
              <w:bottom w:val="nil"/>
            </w:tcBorders>
          </w:tcPr>
          <w:p w:rsidR="00A35B33" w:rsidRPr="00A35B33" w:rsidRDefault="00A35B33" w:rsidP="00376A12">
            <w:pPr>
              <w:pStyle w:val="TableParagraph"/>
              <w:spacing w:line="266" w:lineRule="auto"/>
              <w:ind w:left="119" w:right="525" w:firstLine="2"/>
              <w:jc w:val="center"/>
              <w:rPr>
                <w:sz w:val="18"/>
              </w:rPr>
            </w:pPr>
            <w:r w:rsidRPr="00A35B33">
              <w:rPr>
                <w:sz w:val="18"/>
              </w:rPr>
              <w:t>artt. 13, 15 DM 236/89</w:t>
            </w:r>
          </w:p>
          <w:p w:rsidR="00A35B33" w:rsidRPr="00A35B33" w:rsidRDefault="00A35B33" w:rsidP="00376A12">
            <w:pPr>
              <w:pStyle w:val="TableParagraph"/>
              <w:spacing w:before="3" w:line="193" w:lineRule="exact"/>
              <w:ind w:left="119" w:right="22"/>
              <w:jc w:val="center"/>
              <w:rPr>
                <w:sz w:val="18"/>
              </w:rPr>
            </w:pPr>
            <w:r w:rsidRPr="00A35B33">
              <w:rPr>
                <w:sz w:val="18"/>
              </w:rPr>
              <w:t>artt. 4.1.12, 4.1.13,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205" w:lineRule="exact"/>
              <w:ind w:left="119"/>
              <w:jc w:val="center"/>
              <w:rPr>
                <w:sz w:val="18"/>
              </w:rPr>
            </w:pPr>
            <w:r w:rsidRPr="00A35B33">
              <w:rPr>
                <w:sz w:val="18"/>
              </w:rPr>
              <w:t>8.1.12 e 8.1.13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21" w:line="193"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660"/>
        </w:trPr>
        <w:tc>
          <w:tcPr>
            <w:tcW w:w="454" w:type="dxa"/>
            <w:tcBorders>
              <w:top w:val="nil"/>
              <w:bottom w:val="nil"/>
            </w:tcBorders>
          </w:tcPr>
          <w:p w:rsidR="00A35B33" w:rsidRPr="00A35B33" w:rsidRDefault="00A35B33" w:rsidP="00A35B33">
            <w:pPr>
              <w:pStyle w:val="TableParagraph"/>
              <w:spacing w:before="9"/>
              <w:rPr>
                <w:sz w:val="18"/>
              </w:rPr>
            </w:pPr>
          </w:p>
          <w:p w:rsidR="00A35B33" w:rsidRPr="00A35B33" w:rsidRDefault="00A35B33" w:rsidP="00A35B33">
            <w:pPr>
              <w:pStyle w:val="TableParagraph"/>
              <w:spacing w:before="1"/>
              <w:ind w:right="80"/>
              <w:jc w:val="right"/>
              <w:rPr>
                <w:sz w:val="20"/>
              </w:rPr>
            </w:pPr>
            <w:r w:rsidRPr="00A35B33">
              <w:rPr>
                <w:w w:val="95"/>
                <w:sz w:val="20"/>
              </w:rPr>
              <w:t>3.3</w:t>
            </w:r>
          </w:p>
        </w:tc>
        <w:tc>
          <w:tcPr>
            <w:tcW w:w="4150" w:type="dxa"/>
            <w:tcBorders>
              <w:top w:val="nil"/>
              <w:bottom w:val="nil"/>
            </w:tcBorders>
          </w:tcPr>
          <w:p w:rsidR="00A35B33" w:rsidRPr="00CD6BBC" w:rsidRDefault="00A35B33" w:rsidP="00A35B33">
            <w:pPr>
              <w:pStyle w:val="TableParagraph"/>
              <w:spacing w:before="89" w:line="266" w:lineRule="auto"/>
              <w:ind w:left="26"/>
              <w:rPr>
                <w:sz w:val="20"/>
                <w:lang w:val="it-IT"/>
              </w:rPr>
            </w:pPr>
            <w:r w:rsidRPr="00CD6BBC">
              <w:rPr>
                <w:sz w:val="20"/>
                <w:lang w:val="it-IT"/>
              </w:rPr>
              <w:t>La porta dell'eventuale ascensore ha dimensioni minime di 75 cm ed è posta sul lato corto?</w:t>
            </w:r>
          </w:p>
        </w:tc>
        <w:tc>
          <w:tcPr>
            <w:tcW w:w="1915" w:type="dxa"/>
            <w:tcBorders>
              <w:top w:val="nil"/>
              <w:bottom w:val="nil"/>
            </w:tcBorders>
          </w:tcPr>
          <w:p w:rsidR="00A35B33" w:rsidRPr="00A35B33" w:rsidRDefault="00A35B33" w:rsidP="00376A12">
            <w:pPr>
              <w:pStyle w:val="TableParagraph"/>
              <w:spacing w:line="266" w:lineRule="auto"/>
              <w:ind w:left="119" w:right="525" w:firstLine="2"/>
              <w:jc w:val="center"/>
              <w:rPr>
                <w:sz w:val="18"/>
              </w:rPr>
            </w:pPr>
            <w:r w:rsidRPr="00A35B33">
              <w:rPr>
                <w:sz w:val="18"/>
              </w:rPr>
              <w:t>artt. 13, 15 DM 236/89</w:t>
            </w:r>
          </w:p>
          <w:p w:rsidR="00A35B33" w:rsidRPr="00A35B33" w:rsidRDefault="00A35B33" w:rsidP="00376A12">
            <w:pPr>
              <w:pStyle w:val="TableParagraph"/>
              <w:spacing w:before="3" w:line="193" w:lineRule="exact"/>
              <w:ind w:left="119" w:right="22"/>
              <w:jc w:val="center"/>
              <w:rPr>
                <w:sz w:val="18"/>
              </w:rPr>
            </w:pPr>
            <w:r w:rsidRPr="00A35B33">
              <w:rPr>
                <w:sz w:val="18"/>
              </w:rPr>
              <w:t>artt. 4.1.12, 4.1.13,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205" w:lineRule="exact"/>
              <w:ind w:left="119"/>
              <w:jc w:val="center"/>
              <w:rPr>
                <w:sz w:val="18"/>
              </w:rPr>
            </w:pPr>
            <w:r w:rsidRPr="00A35B33">
              <w:rPr>
                <w:sz w:val="18"/>
              </w:rPr>
              <w:t>8.1.12 e 8.1.13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21" w:line="193"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660"/>
        </w:trPr>
        <w:tc>
          <w:tcPr>
            <w:tcW w:w="454" w:type="dxa"/>
            <w:tcBorders>
              <w:top w:val="nil"/>
              <w:bottom w:val="nil"/>
            </w:tcBorders>
          </w:tcPr>
          <w:p w:rsidR="00A35B33" w:rsidRPr="00A35B33" w:rsidRDefault="00A35B33" w:rsidP="00A35B33">
            <w:pPr>
              <w:pStyle w:val="TableParagraph"/>
              <w:spacing w:before="9"/>
              <w:rPr>
                <w:sz w:val="18"/>
              </w:rPr>
            </w:pPr>
          </w:p>
          <w:p w:rsidR="00A35B33" w:rsidRPr="00A35B33" w:rsidRDefault="00A35B33" w:rsidP="00A35B33">
            <w:pPr>
              <w:pStyle w:val="TableParagraph"/>
              <w:spacing w:before="1"/>
              <w:ind w:right="80"/>
              <w:jc w:val="right"/>
              <w:rPr>
                <w:sz w:val="20"/>
              </w:rPr>
            </w:pPr>
            <w:r w:rsidRPr="00A35B33">
              <w:rPr>
                <w:w w:val="95"/>
                <w:sz w:val="20"/>
              </w:rPr>
              <w:t>3.4</w:t>
            </w:r>
          </w:p>
        </w:tc>
        <w:tc>
          <w:tcPr>
            <w:tcW w:w="4150" w:type="dxa"/>
            <w:tcBorders>
              <w:top w:val="nil"/>
              <w:bottom w:val="nil"/>
            </w:tcBorders>
          </w:tcPr>
          <w:p w:rsidR="00A35B33" w:rsidRPr="00CD6BBC" w:rsidRDefault="00A35B33" w:rsidP="00A35B33">
            <w:pPr>
              <w:pStyle w:val="TableParagraph"/>
              <w:spacing w:before="89" w:line="266" w:lineRule="auto"/>
              <w:ind w:left="26" w:right="18"/>
              <w:rPr>
                <w:sz w:val="20"/>
                <w:lang w:val="it-IT"/>
              </w:rPr>
            </w:pPr>
            <w:r w:rsidRPr="00CD6BBC">
              <w:rPr>
                <w:sz w:val="20"/>
                <w:lang w:val="it-IT"/>
              </w:rPr>
              <w:t>Gli accessori (citofono, allarme ecc) sono presenti, sono ad altezza adeguata e sono funzionanti?</w:t>
            </w:r>
          </w:p>
        </w:tc>
        <w:tc>
          <w:tcPr>
            <w:tcW w:w="1915" w:type="dxa"/>
            <w:tcBorders>
              <w:top w:val="nil"/>
              <w:bottom w:val="nil"/>
            </w:tcBorders>
          </w:tcPr>
          <w:p w:rsidR="00A35B33" w:rsidRPr="00A35B33" w:rsidRDefault="00A35B33" w:rsidP="00376A12">
            <w:pPr>
              <w:pStyle w:val="TableParagraph"/>
              <w:spacing w:line="266" w:lineRule="auto"/>
              <w:ind w:left="119" w:right="525" w:firstLine="2"/>
              <w:jc w:val="center"/>
              <w:rPr>
                <w:sz w:val="18"/>
              </w:rPr>
            </w:pPr>
            <w:r w:rsidRPr="00A35B33">
              <w:rPr>
                <w:sz w:val="18"/>
              </w:rPr>
              <w:t>artt. 13, 15 DM 236/89</w:t>
            </w:r>
          </w:p>
          <w:p w:rsidR="00A35B33" w:rsidRPr="00A35B33" w:rsidRDefault="00A35B33" w:rsidP="00376A12">
            <w:pPr>
              <w:pStyle w:val="TableParagraph"/>
              <w:spacing w:before="3" w:line="193" w:lineRule="exact"/>
              <w:ind w:left="119" w:right="22"/>
              <w:jc w:val="center"/>
              <w:rPr>
                <w:sz w:val="18"/>
              </w:rPr>
            </w:pPr>
            <w:r w:rsidRPr="00A35B33">
              <w:rPr>
                <w:sz w:val="18"/>
              </w:rPr>
              <w:t>artt. 4.1.12, 4.1.13,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205" w:lineRule="exact"/>
              <w:ind w:left="119"/>
              <w:jc w:val="center"/>
              <w:rPr>
                <w:sz w:val="18"/>
              </w:rPr>
            </w:pPr>
            <w:r w:rsidRPr="00A35B33">
              <w:rPr>
                <w:sz w:val="18"/>
              </w:rPr>
              <w:t>8.1.12 e 8.1.13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38"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3.5</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La finitura della pavimentazione del corpo scala</w:t>
            </w:r>
          </w:p>
          <w:p w:rsidR="00A35B33" w:rsidRPr="00A35B33" w:rsidRDefault="00A35B33" w:rsidP="00A35B33">
            <w:pPr>
              <w:pStyle w:val="TableParagraph"/>
              <w:spacing w:before="24" w:line="204" w:lineRule="exact"/>
              <w:ind w:left="26"/>
              <w:rPr>
                <w:sz w:val="20"/>
              </w:rPr>
            </w:pPr>
            <w:r w:rsidRPr="00A35B33">
              <w:rPr>
                <w:sz w:val="20"/>
              </w:rPr>
              <w:t>presenta sconnessioni e sdrucciovolezza?</w:t>
            </w:r>
          </w:p>
        </w:tc>
        <w:tc>
          <w:tcPr>
            <w:tcW w:w="1915" w:type="dxa"/>
            <w:tcBorders>
              <w:top w:val="nil"/>
              <w:bottom w:val="nil"/>
            </w:tcBorders>
          </w:tcPr>
          <w:p w:rsidR="00A35B33" w:rsidRPr="00A35B33" w:rsidRDefault="00A35B33" w:rsidP="00376A12">
            <w:pPr>
              <w:pStyle w:val="TableParagraph"/>
              <w:spacing w:before="9"/>
              <w:ind w:left="119" w:hanging="63"/>
              <w:jc w:val="center"/>
              <w:rPr>
                <w:sz w:val="18"/>
              </w:rPr>
            </w:pPr>
            <w:r w:rsidRPr="00A35B33">
              <w:rPr>
                <w:sz w:val="18"/>
              </w:rPr>
              <w:t>artt. 7, 13,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193"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38"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3.6</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E' necessario dotare il corpo scala di un parapetto</w:t>
            </w:r>
          </w:p>
          <w:p w:rsidR="00A35B33" w:rsidRPr="00CD6BBC" w:rsidRDefault="00A35B33" w:rsidP="00A35B33">
            <w:pPr>
              <w:pStyle w:val="TableParagraph"/>
              <w:spacing w:before="24" w:line="204" w:lineRule="exact"/>
              <w:ind w:left="26"/>
              <w:rPr>
                <w:sz w:val="20"/>
                <w:lang w:val="it-IT"/>
              </w:rPr>
            </w:pPr>
            <w:r w:rsidRPr="00CD6BBC">
              <w:rPr>
                <w:sz w:val="20"/>
                <w:lang w:val="it-IT"/>
              </w:rPr>
              <w:t>(altezza di cm 100 da terra)?</w:t>
            </w:r>
          </w:p>
        </w:tc>
        <w:tc>
          <w:tcPr>
            <w:tcW w:w="1915" w:type="dxa"/>
            <w:tcBorders>
              <w:top w:val="nil"/>
              <w:bottom w:val="nil"/>
            </w:tcBorders>
          </w:tcPr>
          <w:p w:rsidR="00A35B33" w:rsidRPr="00A35B33" w:rsidRDefault="00A35B33" w:rsidP="00376A12">
            <w:pPr>
              <w:pStyle w:val="TableParagraph"/>
              <w:spacing w:before="9"/>
              <w:ind w:left="119" w:hanging="63"/>
              <w:jc w:val="center"/>
              <w:rPr>
                <w:sz w:val="18"/>
              </w:rPr>
            </w:pPr>
            <w:r w:rsidRPr="00A35B33">
              <w:rPr>
                <w:sz w:val="18"/>
              </w:rPr>
              <w:t>artt. 7, 13,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193"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38"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3.7</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E' necessario prevedere il potenziamento</w:t>
            </w:r>
          </w:p>
          <w:p w:rsidR="00A35B33" w:rsidRPr="00CD6BBC" w:rsidRDefault="00A35B33" w:rsidP="00A35B33">
            <w:pPr>
              <w:pStyle w:val="TableParagraph"/>
              <w:spacing w:before="24" w:line="204" w:lineRule="exact"/>
              <w:ind w:left="26"/>
              <w:rPr>
                <w:sz w:val="20"/>
                <w:lang w:val="it-IT"/>
              </w:rPr>
            </w:pPr>
            <w:r w:rsidRPr="00CD6BBC">
              <w:rPr>
                <w:sz w:val="20"/>
                <w:lang w:val="it-IT"/>
              </w:rPr>
              <w:t>dell'illuminazione nel corpo scale?</w:t>
            </w:r>
          </w:p>
        </w:tc>
        <w:tc>
          <w:tcPr>
            <w:tcW w:w="1915" w:type="dxa"/>
            <w:tcBorders>
              <w:top w:val="nil"/>
              <w:bottom w:val="nil"/>
            </w:tcBorders>
          </w:tcPr>
          <w:p w:rsidR="00A35B33" w:rsidRPr="00A35B33" w:rsidRDefault="00A35B33" w:rsidP="00376A12">
            <w:pPr>
              <w:pStyle w:val="TableParagraph"/>
              <w:spacing w:before="9"/>
              <w:ind w:left="119" w:hanging="63"/>
              <w:jc w:val="center"/>
              <w:rPr>
                <w:sz w:val="18"/>
              </w:rPr>
            </w:pPr>
            <w:r w:rsidRPr="00A35B33">
              <w:rPr>
                <w:sz w:val="18"/>
              </w:rPr>
              <w:t>artt. 7, 13,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193"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960"/>
        </w:trPr>
        <w:tc>
          <w:tcPr>
            <w:tcW w:w="454" w:type="dxa"/>
          </w:tcPr>
          <w:p w:rsidR="00A35B33" w:rsidRPr="00A35B33" w:rsidRDefault="00A35B33" w:rsidP="00A35B33">
            <w:pPr>
              <w:pStyle w:val="TableParagraph"/>
              <w:spacing w:before="4"/>
              <w:rPr>
                <w:sz w:val="32"/>
              </w:rPr>
            </w:pPr>
          </w:p>
          <w:p w:rsidR="00A35B33" w:rsidRPr="00A35B33" w:rsidRDefault="00A35B33" w:rsidP="00A35B33">
            <w:pPr>
              <w:pStyle w:val="TableParagraph"/>
              <w:ind w:right="80"/>
              <w:jc w:val="right"/>
              <w:rPr>
                <w:sz w:val="20"/>
              </w:rPr>
            </w:pPr>
            <w:r w:rsidRPr="00A35B33">
              <w:rPr>
                <w:w w:val="95"/>
                <w:sz w:val="20"/>
              </w:rPr>
              <w:t>3.8</w:t>
            </w:r>
          </w:p>
        </w:tc>
        <w:tc>
          <w:tcPr>
            <w:tcW w:w="4150" w:type="dxa"/>
          </w:tcPr>
          <w:p w:rsidR="00A35B33" w:rsidRPr="00CD6BBC" w:rsidRDefault="00A35B33" w:rsidP="00A35B33">
            <w:pPr>
              <w:pStyle w:val="TableParagraph"/>
              <w:spacing w:before="8"/>
              <w:rPr>
                <w:sz w:val="15"/>
                <w:lang w:val="it-IT"/>
              </w:rPr>
            </w:pPr>
          </w:p>
          <w:p w:rsidR="00A35B33" w:rsidRPr="00CD6BBC" w:rsidRDefault="00A35B33" w:rsidP="00A35B33">
            <w:pPr>
              <w:pStyle w:val="TableParagraph"/>
              <w:spacing w:before="1" w:line="290" w:lineRule="auto"/>
              <w:ind w:left="26" w:firstLine="38"/>
              <w:rPr>
                <w:sz w:val="16"/>
                <w:lang w:val="it-IT"/>
              </w:rPr>
            </w:pPr>
            <w:r w:rsidRPr="00CD6BBC">
              <w:rPr>
                <w:w w:val="125"/>
                <w:sz w:val="16"/>
                <w:lang w:val="it-IT"/>
              </w:rPr>
              <w:t>La scala ha una illuminazione artificiale con comando individuabile al buio e disposto su ogni pianerottolo?</w:t>
            </w:r>
          </w:p>
        </w:tc>
        <w:tc>
          <w:tcPr>
            <w:tcW w:w="1915" w:type="dxa"/>
          </w:tcPr>
          <w:p w:rsidR="00A35B33" w:rsidRPr="00A35B33" w:rsidRDefault="00A35B33" w:rsidP="00376A12">
            <w:pPr>
              <w:pStyle w:val="TableParagraph"/>
              <w:spacing w:before="38" w:line="266" w:lineRule="auto"/>
              <w:ind w:left="119" w:right="423" w:hanging="36"/>
              <w:jc w:val="center"/>
              <w:rPr>
                <w:sz w:val="18"/>
              </w:rPr>
            </w:pPr>
            <w:r w:rsidRPr="00A35B33">
              <w:rPr>
                <w:sz w:val="18"/>
              </w:rPr>
              <w:t>D.P.R. 503/96 artt. 7, 13, 15 DM 236/89</w:t>
            </w:r>
          </w:p>
          <w:p w:rsidR="00A35B33" w:rsidRPr="00A35B33" w:rsidRDefault="00A35B33" w:rsidP="00376A12">
            <w:pPr>
              <w:pStyle w:val="TableParagraph"/>
              <w:spacing w:before="1"/>
              <w:ind w:left="119"/>
              <w:jc w:val="center"/>
              <w:rPr>
                <w:sz w:val="18"/>
              </w:rPr>
            </w:pPr>
            <w:r w:rsidRPr="00A35B33">
              <w:rPr>
                <w:sz w:val="18"/>
              </w:rPr>
              <w:t>artt. 4.1.10 e 8.1.10</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40"/>
        </w:trPr>
        <w:tc>
          <w:tcPr>
            <w:tcW w:w="454" w:type="dxa"/>
            <w:tcBorders>
              <w:bottom w:val="nil"/>
            </w:tcBorders>
          </w:tcPr>
          <w:p w:rsidR="00A35B33" w:rsidRPr="00A35B33" w:rsidRDefault="00A35B33" w:rsidP="00A338D8">
            <w:pPr>
              <w:pStyle w:val="TableParagraph"/>
              <w:rPr>
                <w:sz w:val="18"/>
              </w:rPr>
            </w:pPr>
          </w:p>
        </w:tc>
        <w:tc>
          <w:tcPr>
            <w:tcW w:w="4150" w:type="dxa"/>
            <w:tcBorders>
              <w:bottom w:val="nil"/>
            </w:tcBorders>
          </w:tcPr>
          <w:p w:rsidR="00A35B33" w:rsidRPr="00CD6BBC" w:rsidRDefault="00A35B33" w:rsidP="00A35B33">
            <w:pPr>
              <w:pStyle w:val="TableParagraph"/>
              <w:spacing w:before="76" w:line="162" w:lineRule="exact"/>
              <w:ind w:left="64"/>
              <w:rPr>
                <w:sz w:val="16"/>
                <w:lang w:val="it-IT"/>
              </w:rPr>
            </w:pPr>
            <w:r w:rsidRPr="00CD6BBC">
              <w:rPr>
                <w:w w:val="120"/>
                <w:sz w:val="16"/>
                <w:lang w:val="it-IT"/>
              </w:rPr>
              <w:t>Vi   sono   segnali   a   pavimento   percepibili anche</w:t>
            </w:r>
          </w:p>
        </w:tc>
        <w:tc>
          <w:tcPr>
            <w:tcW w:w="1915" w:type="dxa"/>
            <w:tcBorders>
              <w:bottom w:val="nil"/>
            </w:tcBorders>
          </w:tcPr>
          <w:p w:rsidR="00A35B33" w:rsidRPr="00A35B33" w:rsidRDefault="00A35B33" w:rsidP="00376A12">
            <w:pPr>
              <w:pStyle w:val="TableParagraph"/>
              <w:spacing w:before="38" w:line="200"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20"/>
        </w:trPr>
        <w:tc>
          <w:tcPr>
            <w:tcW w:w="454" w:type="dxa"/>
            <w:tcBorders>
              <w:top w:val="nil"/>
              <w:bottom w:val="nil"/>
            </w:tcBorders>
          </w:tcPr>
          <w:p w:rsidR="00A35B33" w:rsidRPr="00A35B33" w:rsidRDefault="00A35B33" w:rsidP="00A35B33">
            <w:pPr>
              <w:pStyle w:val="TableParagraph"/>
              <w:spacing w:before="94"/>
              <w:ind w:right="80"/>
              <w:jc w:val="right"/>
              <w:rPr>
                <w:sz w:val="20"/>
              </w:rPr>
            </w:pPr>
            <w:r w:rsidRPr="00A35B33">
              <w:rPr>
                <w:w w:val="95"/>
                <w:sz w:val="20"/>
              </w:rPr>
              <w:t>3.9</w:t>
            </w:r>
          </w:p>
        </w:tc>
        <w:tc>
          <w:tcPr>
            <w:tcW w:w="4150" w:type="dxa"/>
            <w:tcBorders>
              <w:top w:val="nil"/>
              <w:bottom w:val="nil"/>
            </w:tcBorders>
          </w:tcPr>
          <w:p w:rsidR="00A35B33" w:rsidRPr="00CD6BBC" w:rsidRDefault="00A35B33" w:rsidP="00A35B33">
            <w:pPr>
              <w:pStyle w:val="TableParagraph"/>
              <w:spacing w:before="30"/>
              <w:ind w:left="26"/>
              <w:rPr>
                <w:sz w:val="16"/>
                <w:lang w:val="it-IT"/>
              </w:rPr>
            </w:pPr>
            <w:r w:rsidRPr="00CD6BBC">
              <w:rPr>
                <w:w w:val="125"/>
                <w:sz w:val="16"/>
                <w:lang w:val="it-IT"/>
              </w:rPr>
              <w:t>dai   non vedenti,</w:t>
            </w:r>
          </w:p>
          <w:p w:rsidR="00A35B33" w:rsidRPr="00CD6BBC" w:rsidRDefault="00A35B33" w:rsidP="00A35B33">
            <w:pPr>
              <w:pStyle w:val="TableParagraph"/>
              <w:spacing w:before="26" w:line="171" w:lineRule="exact"/>
              <w:ind w:left="26"/>
              <w:rPr>
                <w:sz w:val="16"/>
                <w:lang w:val="it-IT"/>
              </w:rPr>
            </w:pPr>
            <w:r w:rsidRPr="00CD6BBC">
              <w:rPr>
                <w:w w:val="120"/>
                <w:sz w:val="16"/>
                <w:lang w:val="it-IT"/>
              </w:rPr>
              <w:t>collocati ad almeno 30 cm dal primo e dall'ultimo</w:t>
            </w:r>
          </w:p>
        </w:tc>
        <w:tc>
          <w:tcPr>
            <w:tcW w:w="1915" w:type="dxa"/>
            <w:tcBorders>
              <w:top w:val="nil"/>
              <w:bottom w:val="nil"/>
            </w:tcBorders>
          </w:tcPr>
          <w:p w:rsidR="00A35B33" w:rsidRPr="00A35B33" w:rsidRDefault="00A35B33" w:rsidP="00376A12">
            <w:pPr>
              <w:pStyle w:val="TableParagraph"/>
              <w:spacing w:line="197" w:lineRule="exact"/>
              <w:ind w:left="119" w:hanging="63"/>
              <w:jc w:val="center"/>
              <w:rPr>
                <w:sz w:val="18"/>
              </w:rPr>
            </w:pPr>
            <w:r w:rsidRPr="00A35B33">
              <w:rPr>
                <w:sz w:val="18"/>
              </w:rPr>
              <w:t>artt. 7, 13, 15</w:t>
            </w:r>
          </w:p>
          <w:p w:rsidR="00A35B33" w:rsidRPr="00A35B33" w:rsidRDefault="00A35B33" w:rsidP="00376A12">
            <w:pPr>
              <w:pStyle w:val="TableParagraph"/>
              <w:spacing w:before="23" w:line="193"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4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5B33">
            <w:pPr>
              <w:pStyle w:val="TableParagraph"/>
              <w:spacing w:line="184" w:lineRule="exact"/>
              <w:ind w:left="26"/>
              <w:rPr>
                <w:sz w:val="16"/>
              </w:rPr>
            </w:pPr>
            <w:r w:rsidRPr="00A35B33">
              <w:rPr>
                <w:w w:val="125"/>
                <w:sz w:val="16"/>
              </w:rPr>
              <w:t>gradino?</w:t>
            </w:r>
          </w:p>
        </w:tc>
        <w:tc>
          <w:tcPr>
            <w:tcW w:w="1915" w:type="dxa"/>
            <w:tcBorders>
              <w:top w:val="nil"/>
            </w:tcBorders>
          </w:tcPr>
          <w:p w:rsidR="00A35B33" w:rsidRPr="00A35B33" w:rsidRDefault="00A35B33" w:rsidP="00376A12">
            <w:pPr>
              <w:pStyle w:val="TableParagraph"/>
              <w:spacing w:line="205"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38"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left="49"/>
              <w:rPr>
                <w:sz w:val="20"/>
              </w:rPr>
            </w:pPr>
            <w:r w:rsidRPr="00A35B33">
              <w:rPr>
                <w:sz w:val="20"/>
              </w:rPr>
              <w:t>3.10</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Il corpo scala è dotato di corrimano su entrambi i</w:t>
            </w:r>
          </w:p>
          <w:p w:rsidR="00A35B33" w:rsidRPr="00CD6BBC" w:rsidRDefault="00A35B33" w:rsidP="00A35B33">
            <w:pPr>
              <w:pStyle w:val="TableParagraph"/>
              <w:spacing w:before="24" w:line="204" w:lineRule="exact"/>
              <w:ind w:left="26"/>
              <w:rPr>
                <w:sz w:val="20"/>
                <w:lang w:val="it-IT"/>
              </w:rPr>
            </w:pPr>
            <w:r w:rsidRPr="00CD6BBC">
              <w:rPr>
                <w:sz w:val="20"/>
                <w:lang w:val="it-IT"/>
              </w:rPr>
              <w:t>lati per larghezza superiore a 180cm?</w:t>
            </w:r>
          </w:p>
        </w:tc>
        <w:tc>
          <w:tcPr>
            <w:tcW w:w="1915" w:type="dxa"/>
            <w:tcBorders>
              <w:top w:val="nil"/>
              <w:bottom w:val="nil"/>
            </w:tcBorders>
          </w:tcPr>
          <w:p w:rsidR="00A35B33" w:rsidRPr="00A35B33" w:rsidRDefault="00A35B33" w:rsidP="00376A12">
            <w:pPr>
              <w:pStyle w:val="TableParagraph"/>
              <w:spacing w:before="9"/>
              <w:ind w:left="119" w:hanging="63"/>
              <w:jc w:val="center"/>
              <w:rPr>
                <w:sz w:val="18"/>
              </w:rPr>
            </w:pPr>
            <w:r w:rsidRPr="00A35B33">
              <w:rPr>
                <w:sz w:val="18"/>
              </w:rPr>
              <w:t>artt. 7, 13,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193"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960"/>
        </w:trPr>
        <w:tc>
          <w:tcPr>
            <w:tcW w:w="454" w:type="dxa"/>
          </w:tcPr>
          <w:p w:rsidR="00A35B33" w:rsidRPr="00A35B33" w:rsidRDefault="00A35B33" w:rsidP="00A35B33">
            <w:pPr>
              <w:pStyle w:val="TableParagraph"/>
              <w:spacing w:before="4"/>
              <w:rPr>
                <w:sz w:val="32"/>
              </w:rPr>
            </w:pPr>
          </w:p>
          <w:p w:rsidR="00A35B33" w:rsidRPr="00A35B33" w:rsidRDefault="00A35B33" w:rsidP="00A35B33">
            <w:pPr>
              <w:pStyle w:val="TableParagraph"/>
              <w:ind w:left="49"/>
              <w:rPr>
                <w:sz w:val="20"/>
              </w:rPr>
            </w:pPr>
            <w:r w:rsidRPr="00A35B33">
              <w:rPr>
                <w:sz w:val="20"/>
              </w:rPr>
              <w:t>3.11</w:t>
            </w:r>
          </w:p>
        </w:tc>
        <w:tc>
          <w:tcPr>
            <w:tcW w:w="4150" w:type="dxa"/>
          </w:tcPr>
          <w:p w:rsidR="00A35B33" w:rsidRPr="00CD6BBC" w:rsidRDefault="00A35B33" w:rsidP="00A35B33">
            <w:pPr>
              <w:pStyle w:val="TableParagraph"/>
              <w:spacing w:before="117" w:line="266" w:lineRule="auto"/>
              <w:ind w:left="26"/>
              <w:rPr>
                <w:sz w:val="20"/>
                <w:lang w:val="it-IT"/>
              </w:rPr>
            </w:pPr>
            <w:r w:rsidRPr="00CD6BBC">
              <w:rPr>
                <w:sz w:val="20"/>
                <w:lang w:val="it-IT"/>
              </w:rPr>
              <w:t>Negli edifici con utenza prevalente di bambini il corpo scala è dotato del doppio corrimano ad altezza 75 cm dal piano di calpestio?</w:t>
            </w:r>
          </w:p>
        </w:tc>
        <w:tc>
          <w:tcPr>
            <w:tcW w:w="1915" w:type="dxa"/>
          </w:tcPr>
          <w:p w:rsidR="00A35B33" w:rsidRPr="00A35B33" w:rsidRDefault="00A35B33" w:rsidP="00376A12">
            <w:pPr>
              <w:pStyle w:val="TableParagraph"/>
              <w:spacing w:before="38" w:line="266" w:lineRule="auto"/>
              <w:ind w:left="119" w:right="423" w:hanging="36"/>
              <w:jc w:val="center"/>
              <w:rPr>
                <w:sz w:val="18"/>
              </w:rPr>
            </w:pPr>
            <w:r w:rsidRPr="00A35B33">
              <w:rPr>
                <w:sz w:val="18"/>
              </w:rPr>
              <w:t>D.P.R. 503/96 artt. 7, 13, 15 DM 236/89</w:t>
            </w:r>
          </w:p>
          <w:p w:rsidR="00A35B33" w:rsidRPr="00A35B33" w:rsidRDefault="00A35B33" w:rsidP="00376A12">
            <w:pPr>
              <w:pStyle w:val="TableParagraph"/>
              <w:spacing w:before="1"/>
              <w:ind w:left="119"/>
              <w:jc w:val="center"/>
              <w:rPr>
                <w:sz w:val="18"/>
              </w:rPr>
            </w:pPr>
            <w:r w:rsidRPr="00A35B33">
              <w:rPr>
                <w:sz w:val="18"/>
              </w:rPr>
              <w:t>artt. 4.1.10 e 8.1.10</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38"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left="49"/>
              <w:rPr>
                <w:sz w:val="20"/>
              </w:rPr>
            </w:pPr>
            <w:r w:rsidRPr="00A35B33">
              <w:rPr>
                <w:sz w:val="20"/>
              </w:rPr>
              <w:t>3.12</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Il corrimano del corpo scala sborda 30 cm oltre</w:t>
            </w:r>
          </w:p>
          <w:p w:rsidR="00A35B33" w:rsidRPr="00CD6BBC" w:rsidRDefault="00A35B33" w:rsidP="00A35B33">
            <w:pPr>
              <w:pStyle w:val="TableParagraph"/>
              <w:spacing w:before="24" w:line="204" w:lineRule="exact"/>
              <w:ind w:left="26"/>
              <w:rPr>
                <w:sz w:val="20"/>
                <w:lang w:val="it-IT"/>
              </w:rPr>
            </w:pPr>
            <w:r w:rsidRPr="00CD6BBC">
              <w:rPr>
                <w:sz w:val="20"/>
                <w:lang w:val="it-IT"/>
              </w:rPr>
              <w:t>l'inizio e la fine delle rampe?</w:t>
            </w:r>
          </w:p>
        </w:tc>
        <w:tc>
          <w:tcPr>
            <w:tcW w:w="1915" w:type="dxa"/>
            <w:tcBorders>
              <w:top w:val="nil"/>
              <w:bottom w:val="nil"/>
            </w:tcBorders>
          </w:tcPr>
          <w:p w:rsidR="00A35B33" w:rsidRPr="00A35B33" w:rsidRDefault="00A35B33" w:rsidP="00376A12">
            <w:pPr>
              <w:pStyle w:val="TableParagraph"/>
              <w:spacing w:before="9"/>
              <w:ind w:left="119" w:hanging="63"/>
              <w:jc w:val="center"/>
              <w:rPr>
                <w:sz w:val="18"/>
              </w:rPr>
            </w:pPr>
            <w:r w:rsidRPr="00A35B33">
              <w:rPr>
                <w:sz w:val="18"/>
              </w:rPr>
              <w:t>artt. 7, 13,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193"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4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CD6BBC" w:rsidRDefault="00A35B33" w:rsidP="00A35B33">
            <w:pPr>
              <w:pStyle w:val="TableParagraph"/>
              <w:spacing w:line="224" w:lineRule="exact"/>
              <w:ind w:left="26"/>
              <w:rPr>
                <w:sz w:val="20"/>
                <w:lang w:val="it-IT"/>
              </w:rPr>
            </w:pPr>
            <w:r w:rsidRPr="00CD6BBC">
              <w:rPr>
                <w:sz w:val="20"/>
                <w:lang w:val="it-IT"/>
              </w:rPr>
              <w:t>I gradini delle scale hanno caratteristiche conformi</w:t>
            </w:r>
          </w:p>
        </w:tc>
        <w:tc>
          <w:tcPr>
            <w:tcW w:w="1915" w:type="dxa"/>
            <w:tcBorders>
              <w:bottom w:val="nil"/>
            </w:tcBorders>
          </w:tcPr>
          <w:p w:rsidR="00A35B33" w:rsidRPr="00A35B33" w:rsidRDefault="00A35B33" w:rsidP="00376A12">
            <w:pPr>
              <w:pStyle w:val="TableParagraph"/>
              <w:spacing w:before="38" w:line="186"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07"/>
              <w:ind w:left="49"/>
              <w:rPr>
                <w:sz w:val="20"/>
              </w:rPr>
            </w:pPr>
            <w:r w:rsidRPr="00A35B33">
              <w:rPr>
                <w:sz w:val="20"/>
              </w:rPr>
              <w:t>3.13</w:t>
            </w:r>
          </w:p>
        </w:tc>
        <w:tc>
          <w:tcPr>
            <w:tcW w:w="4150" w:type="dxa"/>
            <w:tcBorders>
              <w:top w:val="nil"/>
              <w:bottom w:val="nil"/>
            </w:tcBorders>
          </w:tcPr>
          <w:p w:rsidR="00A35B33" w:rsidRPr="00CD6BBC" w:rsidRDefault="00A35B33" w:rsidP="00A35B33">
            <w:pPr>
              <w:pStyle w:val="TableParagraph"/>
              <w:spacing w:line="220" w:lineRule="exact"/>
              <w:ind w:left="26"/>
              <w:rPr>
                <w:sz w:val="20"/>
                <w:lang w:val="it-IT"/>
              </w:rPr>
            </w:pPr>
            <w:r w:rsidRPr="00CD6BBC">
              <w:rPr>
                <w:sz w:val="20"/>
                <w:lang w:val="it-IT"/>
              </w:rPr>
              <w:t>ai requisiti richiesti dalla norma? (rapporto</w:t>
            </w:r>
          </w:p>
          <w:p w:rsidR="00A35B33" w:rsidRPr="00CD6BBC" w:rsidRDefault="00A35B33" w:rsidP="00A35B33">
            <w:pPr>
              <w:pStyle w:val="TableParagraph"/>
              <w:spacing w:before="24" w:line="199" w:lineRule="exact"/>
              <w:ind w:left="26"/>
              <w:rPr>
                <w:sz w:val="20"/>
                <w:lang w:val="it-IT"/>
              </w:rPr>
            </w:pPr>
            <w:r w:rsidRPr="00CD6BBC">
              <w:rPr>
                <w:sz w:val="20"/>
                <w:lang w:val="it-IT"/>
              </w:rPr>
              <w:t>alzata/pedata, largh</w:t>
            </w:r>
            <w:r w:rsidR="00376A12">
              <w:rPr>
                <w:sz w:val="20"/>
                <w:lang w:val="it-IT"/>
              </w:rPr>
              <w:t>ezza</w:t>
            </w:r>
            <w:r w:rsidRPr="00CD6BBC">
              <w:rPr>
                <w:sz w:val="20"/>
                <w:lang w:val="it-IT"/>
              </w:rPr>
              <w:t xml:space="preserve"> 120 cm, fasce antiscivolo,</w:t>
            </w:r>
          </w:p>
        </w:tc>
        <w:tc>
          <w:tcPr>
            <w:tcW w:w="1915" w:type="dxa"/>
            <w:tcBorders>
              <w:top w:val="nil"/>
              <w:bottom w:val="nil"/>
            </w:tcBorders>
          </w:tcPr>
          <w:p w:rsidR="00A35B33" w:rsidRPr="00A35B33" w:rsidRDefault="00A35B33" w:rsidP="00376A12">
            <w:pPr>
              <w:pStyle w:val="TableParagraph"/>
              <w:spacing w:before="4"/>
              <w:ind w:left="119" w:hanging="63"/>
              <w:jc w:val="center"/>
              <w:rPr>
                <w:sz w:val="18"/>
              </w:rPr>
            </w:pPr>
            <w:r w:rsidRPr="00A35B33">
              <w:rPr>
                <w:sz w:val="18"/>
              </w:rPr>
              <w:t>artt. 7, 13, 15</w:t>
            </w:r>
          </w:p>
          <w:p w:rsidR="00A35B33" w:rsidRPr="00A35B33" w:rsidRDefault="00A35B33" w:rsidP="00376A12">
            <w:pPr>
              <w:pStyle w:val="TableParagraph"/>
              <w:spacing w:before="23"/>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CD6BBC" w:rsidRDefault="00A35B33" w:rsidP="00A35B33">
            <w:pPr>
              <w:pStyle w:val="TableParagraph"/>
              <w:spacing w:before="15" w:line="195" w:lineRule="exact"/>
              <w:ind w:left="26"/>
              <w:rPr>
                <w:sz w:val="20"/>
                <w:lang w:val="it-IT"/>
              </w:rPr>
            </w:pPr>
            <w:r w:rsidRPr="00CD6BBC">
              <w:rPr>
                <w:sz w:val="20"/>
                <w:lang w:val="it-IT"/>
              </w:rPr>
              <w:t>fasce 30 cm inizio e fine rampa)</w:t>
            </w:r>
          </w:p>
        </w:tc>
        <w:tc>
          <w:tcPr>
            <w:tcW w:w="1915" w:type="dxa"/>
            <w:tcBorders>
              <w:top w:val="nil"/>
            </w:tcBorders>
          </w:tcPr>
          <w:p w:rsidR="00A35B33" w:rsidRPr="00A35B33" w:rsidRDefault="00A35B33" w:rsidP="00376A12">
            <w:pPr>
              <w:pStyle w:val="TableParagraph"/>
              <w:spacing w:line="188" w:lineRule="exact"/>
              <w:ind w:left="119" w:right="238"/>
              <w:jc w:val="center"/>
              <w:rPr>
                <w:sz w:val="18"/>
              </w:rPr>
            </w:pPr>
            <w:r w:rsidRPr="00A35B33">
              <w:rPr>
                <w:sz w:val="18"/>
              </w:rPr>
              <w:t>artt. 4.1.10 e 8.1.10</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bl>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tbl>
      <w:tblPr>
        <w:tblW w:w="9594"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A35B33">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A35B33">
        <w:trPr>
          <w:trHeight w:val="220"/>
        </w:trPr>
        <w:tc>
          <w:tcPr>
            <w:tcW w:w="454" w:type="dxa"/>
            <w:shd w:val="clear" w:color="auto" w:fill="FFBF00"/>
          </w:tcPr>
          <w:p w:rsidR="00A35B33" w:rsidRPr="00A35B33" w:rsidRDefault="00A35B33" w:rsidP="00A35B33">
            <w:pPr>
              <w:pStyle w:val="TableParagraph"/>
              <w:spacing w:line="214" w:lineRule="exact"/>
              <w:ind w:left="15"/>
              <w:jc w:val="center"/>
              <w:rPr>
                <w:sz w:val="20"/>
              </w:rPr>
            </w:pPr>
            <w:r w:rsidRPr="00A35B33">
              <w:rPr>
                <w:w w:val="99"/>
                <w:sz w:val="20"/>
              </w:rPr>
              <w:t>4</w:t>
            </w:r>
          </w:p>
        </w:tc>
        <w:tc>
          <w:tcPr>
            <w:tcW w:w="9140" w:type="dxa"/>
            <w:gridSpan w:val="5"/>
            <w:shd w:val="clear" w:color="auto" w:fill="FFBF00"/>
          </w:tcPr>
          <w:p w:rsidR="00A35B33" w:rsidRPr="00A35B33" w:rsidRDefault="00A35B33" w:rsidP="00A35B33">
            <w:pPr>
              <w:pStyle w:val="TableParagraph"/>
              <w:spacing w:line="214" w:lineRule="exact"/>
              <w:ind w:left="26"/>
              <w:rPr>
                <w:sz w:val="20"/>
              </w:rPr>
            </w:pPr>
            <w:r w:rsidRPr="00A35B33">
              <w:rPr>
                <w:sz w:val="20"/>
              </w:rPr>
              <w:t>PERCORSO INTERNO</w:t>
            </w: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21" w:line="193"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660"/>
        </w:trPr>
        <w:tc>
          <w:tcPr>
            <w:tcW w:w="454" w:type="dxa"/>
            <w:tcBorders>
              <w:top w:val="nil"/>
              <w:bottom w:val="nil"/>
            </w:tcBorders>
          </w:tcPr>
          <w:p w:rsidR="00A35B33" w:rsidRPr="00A35B33" w:rsidRDefault="00A35B33" w:rsidP="00A35B33">
            <w:pPr>
              <w:pStyle w:val="TableParagraph"/>
              <w:spacing w:before="9"/>
              <w:rPr>
                <w:sz w:val="18"/>
              </w:rPr>
            </w:pPr>
          </w:p>
          <w:p w:rsidR="00A35B33" w:rsidRPr="00A35B33" w:rsidRDefault="00A35B33" w:rsidP="00A35B33">
            <w:pPr>
              <w:pStyle w:val="TableParagraph"/>
              <w:spacing w:before="1"/>
              <w:ind w:right="80"/>
              <w:jc w:val="right"/>
              <w:rPr>
                <w:sz w:val="20"/>
              </w:rPr>
            </w:pPr>
            <w:r w:rsidRPr="00A35B33">
              <w:rPr>
                <w:w w:val="95"/>
                <w:sz w:val="20"/>
              </w:rPr>
              <w:t>4.1</w:t>
            </w:r>
          </w:p>
        </w:tc>
        <w:tc>
          <w:tcPr>
            <w:tcW w:w="4150" w:type="dxa"/>
            <w:tcBorders>
              <w:top w:val="nil"/>
              <w:bottom w:val="nil"/>
            </w:tcBorders>
          </w:tcPr>
          <w:p w:rsidR="00A35B33" w:rsidRPr="00CD6BBC" w:rsidRDefault="00A35B33" w:rsidP="00A35B33">
            <w:pPr>
              <w:pStyle w:val="TableParagraph"/>
              <w:spacing w:before="89" w:line="266" w:lineRule="auto"/>
              <w:ind w:left="26"/>
              <w:rPr>
                <w:sz w:val="20"/>
                <w:lang w:val="it-IT"/>
              </w:rPr>
            </w:pPr>
            <w:r w:rsidRPr="00CD6BBC">
              <w:rPr>
                <w:sz w:val="20"/>
                <w:lang w:val="it-IT"/>
              </w:rPr>
              <w:t>La pavimentazione è degradata, sconnessa e sdrucciovole?</w:t>
            </w:r>
          </w:p>
        </w:tc>
        <w:tc>
          <w:tcPr>
            <w:tcW w:w="1915" w:type="dxa"/>
            <w:tcBorders>
              <w:top w:val="nil"/>
              <w:bottom w:val="nil"/>
            </w:tcBorders>
          </w:tcPr>
          <w:p w:rsidR="00A35B33" w:rsidRPr="00A35B33" w:rsidRDefault="00A35B33" w:rsidP="00376A12">
            <w:pPr>
              <w:pStyle w:val="TableParagraph"/>
              <w:spacing w:line="266" w:lineRule="auto"/>
              <w:ind w:left="119" w:right="237"/>
              <w:jc w:val="center"/>
              <w:rPr>
                <w:sz w:val="18"/>
              </w:rPr>
            </w:pPr>
            <w:r w:rsidRPr="00A35B33">
              <w:rPr>
                <w:sz w:val="18"/>
              </w:rPr>
              <w:t>art. 15 DM 236/89</w:t>
            </w:r>
          </w:p>
          <w:p w:rsidR="00A35B33" w:rsidRPr="00A35B33" w:rsidRDefault="00A35B33" w:rsidP="00376A12">
            <w:pPr>
              <w:pStyle w:val="TableParagraph"/>
              <w:spacing w:before="3" w:line="193" w:lineRule="exact"/>
              <w:ind w:left="119"/>
              <w:jc w:val="center"/>
              <w:rPr>
                <w:sz w:val="18"/>
              </w:rPr>
            </w:pPr>
            <w:r w:rsidRPr="00A35B33">
              <w:rPr>
                <w:sz w:val="18"/>
              </w:rPr>
              <w:t>artt. 4.1.2, 4.1.11, 8.1.2 e</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205" w:lineRule="exact"/>
              <w:ind w:left="119" w:right="22"/>
              <w:jc w:val="center"/>
              <w:rPr>
                <w:sz w:val="18"/>
              </w:rPr>
            </w:pPr>
            <w:r w:rsidRPr="00A35B33">
              <w:rPr>
                <w:sz w:val="18"/>
              </w:rPr>
              <w:t>8.1.11</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1160"/>
        </w:trPr>
        <w:tc>
          <w:tcPr>
            <w:tcW w:w="454" w:type="dxa"/>
          </w:tcPr>
          <w:p w:rsidR="00A35B33" w:rsidRDefault="00A35B33" w:rsidP="00A338D8">
            <w:pPr>
              <w:pStyle w:val="TableParagraph"/>
            </w:pPr>
          </w:p>
          <w:p w:rsidR="00A35B33" w:rsidRPr="00A35B33" w:rsidRDefault="00A35B33" w:rsidP="00A35B33">
            <w:pPr>
              <w:pStyle w:val="TableParagraph"/>
              <w:spacing w:before="10"/>
              <w:rPr>
                <w:sz w:val="18"/>
              </w:rPr>
            </w:pPr>
          </w:p>
          <w:p w:rsidR="00A35B33" w:rsidRPr="00A35B33" w:rsidRDefault="00A35B33" w:rsidP="00A35B33">
            <w:pPr>
              <w:pStyle w:val="TableParagraph"/>
              <w:ind w:right="80"/>
              <w:jc w:val="right"/>
              <w:rPr>
                <w:sz w:val="20"/>
              </w:rPr>
            </w:pPr>
            <w:r w:rsidRPr="00A35B33">
              <w:rPr>
                <w:w w:val="95"/>
                <w:sz w:val="20"/>
              </w:rPr>
              <w:t>4.2</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0"/>
              <w:rPr>
                <w:sz w:val="18"/>
                <w:lang w:val="it-IT"/>
              </w:rPr>
            </w:pPr>
          </w:p>
          <w:p w:rsidR="00A35B33" w:rsidRPr="00CD6BBC" w:rsidRDefault="00A35B33" w:rsidP="00A35B33">
            <w:pPr>
              <w:pStyle w:val="TableParagraph"/>
              <w:ind w:left="25"/>
              <w:rPr>
                <w:sz w:val="20"/>
                <w:lang w:val="it-IT"/>
              </w:rPr>
            </w:pPr>
            <w:r w:rsidRPr="00CD6BBC">
              <w:rPr>
                <w:sz w:val="20"/>
                <w:lang w:val="it-IT"/>
              </w:rPr>
              <w:t>Sono presenti le fasce a pavimento?</w:t>
            </w:r>
          </w:p>
        </w:tc>
        <w:tc>
          <w:tcPr>
            <w:tcW w:w="1915" w:type="dxa"/>
          </w:tcPr>
          <w:p w:rsidR="00A35B33" w:rsidRPr="00A35B33" w:rsidRDefault="00A35B33" w:rsidP="00376A12">
            <w:pPr>
              <w:pStyle w:val="TableParagraph"/>
              <w:spacing w:before="21" w:line="266" w:lineRule="auto"/>
              <w:ind w:left="119" w:right="417" w:hanging="291"/>
              <w:jc w:val="center"/>
              <w:rPr>
                <w:sz w:val="18"/>
              </w:rPr>
            </w:pPr>
            <w:r w:rsidRPr="00A35B33">
              <w:rPr>
                <w:sz w:val="18"/>
              </w:rPr>
              <w:t>D.P.R. 503/96 art. 15</w:t>
            </w:r>
          </w:p>
          <w:p w:rsidR="00A35B33" w:rsidRPr="00A35B33" w:rsidRDefault="00A35B33" w:rsidP="00376A12">
            <w:pPr>
              <w:pStyle w:val="TableParagraph"/>
              <w:spacing w:before="1"/>
              <w:ind w:left="119" w:right="22"/>
              <w:jc w:val="center"/>
              <w:rPr>
                <w:sz w:val="18"/>
              </w:rPr>
            </w:pPr>
            <w:r w:rsidRPr="00A35B33">
              <w:rPr>
                <w:sz w:val="18"/>
              </w:rPr>
              <w:t>DM 236/89</w:t>
            </w:r>
          </w:p>
          <w:p w:rsidR="00A35B33" w:rsidRPr="00A35B33" w:rsidRDefault="00A35B33" w:rsidP="00376A12">
            <w:pPr>
              <w:pStyle w:val="TableParagraph"/>
              <w:spacing w:before="23"/>
              <w:ind w:left="119" w:right="22"/>
              <w:jc w:val="center"/>
              <w:rPr>
                <w:sz w:val="18"/>
              </w:rPr>
            </w:pPr>
            <w:r w:rsidRPr="00A35B33">
              <w:rPr>
                <w:sz w:val="18"/>
              </w:rPr>
              <w:t>artt. 4.1.2, 4.1.11, 8.1.2 e</w:t>
            </w:r>
            <w:r w:rsidR="00376A12">
              <w:rPr>
                <w:sz w:val="18"/>
              </w:rPr>
              <w:t xml:space="preserve"> </w:t>
            </w:r>
            <w:r w:rsidRPr="00A35B33">
              <w:rPr>
                <w:sz w:val="18"/>
              </w:rPr>
              <w:t>8.1.11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00"/>
        </w:trPr>
        <w:tc>
          <w:tcPr>
            <w:tcW w:w="454" w:type="dxa"/>
            <w:tcBorders>
              <w:bottom w:val="nil"/>
            </w:tcBorders>
          </w:tcPr>
          <w:p w:rsidR="00A35B33" w:rsidRPr="00A35B33" w:rsidRDefault="00A35B33" w:rsidP="00A338D8">
            <w:pPr>
              <w:pStyle w:val="TableParagraph"/>
              <w:rPr>
                <w:sz w:val="14"/>
              </w:rPr>
            </w:pPr>
          </w:p>
        </w:tc>
        <w:tc>
          <w:tcPr>
            <w:tcW w:w="4150" w:type="dxa"/>
            <w:tcBorders>
              <w:bottom w:val="nil"/>
            </w:tcBorders>
          </w:tcPr>
          <w:p w:rsidR="00A35B33" w:rsidRPr="00A35B33" w:rsidRDefault="00A35B33" w:rsidP="00A338D8">
            <w:pPr>
              <w:pStyle w:val="TableParagraph"/>
              <w:rPr>
                <w:sz w:val="14"/>
              </w:rPr>
            </w:pPr>
          </w:p>
        </w:tc>
        <w:tc>
          <w:tcPr>
            <w:tcW w:w="1915" w:type="dxa"/>
            <w:tcBorders>
              <w:bottom w:val="nil"/>
            </w:tcBorders>
          </w:tcPr>
          <w:p w:rsidR="00A35B33" w:rsidRPr="00A35B33" w:rsidRDefault="00A35B33" w:rsidP="00376A12">
            <w:pPr>
              <w:pStyle w:val="TableParagraph"/>
              <w:spacing w:before="21" w:line="176"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220"/>
        </w:trPr>
        <w:tc>
          <w:tcPr>
            <w:tcW w:w="454" w:type="dxa"/>
            <w:tcBorders>
              <w:top w:val="nil"/>
              <w:bottom w:val="nil"/>
            </w:tcBorders>
          </w:tcPr>
          <w:p w:rsidR="00A35B33" w:rsidRPr="00A35B33" w:rsidRDefault="00A35B33" w:rsidP="00A338D8">
            <w:pPr>
              <w:pStyle w:val="TableParagraph"/>
              <w:rPr>
                <w:sz w:val="14"/>
              </w:rPr>
            </w:pPr>
          </w:p>
        </w:tc>
        <w:tc>
          <w:tcPr>
            <w:tcW w:w="4150" w:type="dxa"/>
            <w:tcBorders>
              <w:top w:val="nil"/>
              <w:bottom w:val="nil"/>
            </w:tcBorders>
          </w:tcPr>
          <w:p w:rsidR="00A35B33" w:rsidRPr="00CD6BBC" w:rsidRDefault="00A35B33" w:rsidP="00A35B33">
            <w:pPr>
              <w:pStyle w:val="TableParagraph"/>
              <w:spacing w:line="202" w:lineRule="exact"/>
              <w:ind w:left="26"/>
              <w:rPr>
                <w:sz w:val="20"/>
                <w:lang w:val="it-IT"/>
              </w:rPr>
            </w:pPr>
            <w:r w:rsidRPr="00CD6BBC">
              <w:rPr>
                <w:sz w:val="20"/>
                <w:lang w:val="it-IT"/>
              </w:rPr>
              <w:t>E' necessario prevedere l'inserimento di una rampa</w:t>
            </w:r>
          </w:p>
        </w:tc>
        <w:tc>
          <w:tcPr>
            <w:tcW w:w="1915" w:type="dxa"/>
            <w:tcBorders>
              <w:top w:val="nil"/>
              <w:bottom w:val="nil"/>
            </w:tcBorders>
          </w:tcPr>
          <w:p w:rsidR="00A35B33" w:rsidRPr="00A35B33" w:rsidRDefault="00A35B33" w:rsidP="00376A12">
            <w:pPr>
              <w:pStyle w:val="TableParagraph"/>
              <w:spacing w:before="15" w:line="188" w:lineRule="exact"/>
              <w:ind w:left="119" w:right="22"/>
              <w:jc w:val="center"/>
              <w:rPr>
                <w:sz w:val="18"/>
              </w:rPr>
            </w:pPr>
            <w:r w:rsidRPr="00A35B33">
              <w:rPr>
                <w:sz w:val="18"/>
              </w:rPr>
              <w:t>art. 15</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bottom w:val="nil"/>
            </w:tcBorders>
          </w:tcPr>
          <w:p w:rsidR="00A35B33" w:rsidRPr="00A35B33" w:rsidRDefault="00A35B33" w:rsidP="00A35B33">
            <w:pPr>
              <w:pStyle w:val="TableParagraph"/>
              <w:spacing w:line="201" w:lineRule="exact"/>
              <w:ind w:right="80"/>
              <w:jc w:val="right"/>
              <w:rPr>
                <w:sz w:val="20"/>
              </w:rPr>
            </w:pPr>
            <w:r w:rsidRPr="00A35B33">
              <w:rPr>
                <w:w w:val="95"/>
                <w:sz w:val="20"/>
              </w:rPr>
              <w:t>4.3</w:t>
            </w:r>
          </w:p>
        </w:tc>
        <w:tc>
          <w:tcPr>
            <w:tcW w:w="4150" w:type="dxa"/>
            <w:tcBorders>
              <w:top w:val="nil"/>
              <w:bottom w:val="nil"/>
            </w:tcBorders>
          </w:tcPr>
          <w:p w:rsidR="00A35B33" w:rsidRPr="00CD6BBC" w:rsidRDefault="00A35B33" w:rsidP="00A35B33">
            <w:pPr>
              <w:pStyle w:val="TableParagraph"/>
              <w:spacing w:line="201" w:lineRule="exact"/>
              <w:ind w:left="26"/>
              <w:rPr>
                <w:sz w:val="20"/>
                <w:lang w:val="it-IT"/>
              </w:rPr>
            </w:pPr>
            <w:r w:rsidRPr="00CD6BBC">
              <w:rPr>
                <w:sz w:val="20"/>
                <w:lang w:val="it-IT"/>
              </w:rPr>
              <w:t>per il superamento dei gradini ortogonali al</w:t>
            </w:r>
          </w:p>
        </w:tc>
        <w:tc>
          <w:tcPr>
            <w:tcW w:w="1915" w:type="dxa"/>
            <w:tcBorders>
              <w:top w:val="nil"/>
              <w:bottom w:val="nil"/>
            </w:tcBorders>
          </w:tcPr>
          <w:p w:rsidR="00A35B33" w:rsidRPr="00A35B33" w:rsidRDefault="00A35B33" w:rsidP="00376A12">
            <w:pPr>
              <w:pStyle w:val="TableParagraph"/>
              <w:spacing w:before="3" w:line="198"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44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5B33">
            <w:pPr>
              <w:pStyle w:val="TableParagraph"/>
              <w:spacing w:before="4"/>
              <w:ind w:left="26"/>
              <w:rPr>
                <w:sz w:val="20"/>
              </w:rPr>
            </w:pPr>
            <w:r w:rsidRPr="00A35B33">
              <w:rPr>
                <w:sz w:val="20"/>
              </w:rPr>
              <w:t>percorso pedonale?</w:t>
            </w:r>
          </w:p>
        </w:tc>
        <w:tc>
          <w:tcPr>
            <w:tcW w:w="1915" w:type="dxa"/>
            <w:tcBorders>
              <w:top w:val="nil"/>
            </w:tcBorders>
          </w:tcPr>
          <w:p w:rsidR="00A35B33" w:rsidRPr="00A35B33" w:rsidRDefault="00A35B33" w:rsidP="00376A12">
            <w:pPr>
              <w:pStyle w:val="TableParagraph"/>
              <w:spacing w:line="199" w:lineRule="exact"/>
              <w:ind w:left="119" w:right="22"/>
              <w:jc w:val="center"/>
              <w:rPr>
                <w:sz w:val="18"/>
              </w:rPr>
            </w:pPr>
            <w:r w:rsidRPr="00A35B33">
              <w:rPr>
                <w:sz w:val="18"/>
              </w:rPr>
              <w:t>artt. 4.1.2, 4.1.11, 8.1.2 e</w:t>
            </w:r>
            <w:r w:rsidR="00376A12">
              <w:rPr>
                <w:sz w:val="18"/>
              </w:rPr>
              <w:t xml:space="preserve"> </w:t>
            </w:r>
            <w:r w:rsidRPr="00A35B33">
              <w:rPr>
                <w:sz w:val="18"/>
              </w:rPr>
              <w:t>8.1.11</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bottom w:val="nil"/>
            </w:tcBorders>
          </w:tcPr>
          <w:p w:rsidR="00A35B33" w:rsidRPr="00A35B33" w:rsidRDefault="00A35B33" w:rsidP="00A338D8">
            <w:pPr>
              <w:pStyle w:val="TableParagraph"/>
              <w:rPr>
                <w:sz w:val="16"/>
              </w:rPr>
            </w:pPr>
          </w:p>
        </w:tc>
        <w:tc>
          <w:tcPr>
            <w:tcW w:w="4150" w:type="dxa"/>
            <w:tcBorders>
              <w:bottom w:val="nil"/>
            </w:tcBorders>
          </w:tcPr>
          <w:p w:rsidR="00A35B33" w:rsidRPr="00A35B33" w:rsidRDefault="00A35B33" w:rsidP="00A338D8">
            <w:pPr>
              <w:pStyle w:val="TableParagraph"/>
              <w:rPr>
                <w:sz w:val="16"/>
              </w:rPr>
            </w:pPr>
          </w:p>
        </w:tc>
        <w:tc>
          <w:tcPr>
            <w:tcW w:w="1915" w:type="dxa"/>
            <w:tcBorders>
              <w:bottom w:val="nil"/>
            </w:tcBorders>
          </w:tcPr>
          <w:p w:rsidR="00A35B33" w:rsidRPr="00A35B33" w:rsidRDefault="00A35B33" w:rsidP="00376A12">
            <w:pPr>
              <w:pStyle w:val="TableParagraph"/>
              <w:spacing w:before="21" w:line="193"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660"/>
        </w:trPr>
        <w:tc>
          <w:tcPr>
            <w:tcW w:w="454" w:type="dxa"/>
            <w:tcBorders>
              <w:top w:val="nil"/>
              <w:bottom w:val="nil"/>
            </w:tcBorders>
          </w:tcPr>
          <w:p w:rsidR="00A35B33" w:rsidRPr="00A35B33" w:rsidRDefault="00A35B33" w:rsidP="00A35B33">
            <w:pPr>
              <w:pStyle w:val="TableParagraph"/>
              <w:spacing w:before="9"/>
              <w:rPr>
                <w:sz w:val="18"/>
              </w:rPr>
            </w:pPr>
          </w:p>
          <w:p w:rsidR="00A35B33" w:rsidRPr="00A35B33" w:rsidRDefault="00A35B33" w:rsidP="00A35B33">
            <w:pPr>
              <w:pStyle w:val="TableParagraph"/>
              <w:spacing w:before="1"/>
              <w:ind w:right="80"/>
              <w:jc w:val="right"/>
              <w:rPr>
                <w:sz w:val="20"/>
              </w:rPr>
            </w:pPr>
            <w:r w:rsidRPr="00A35B33">
              <w:rPr>
                <w:w w:val="95"/>
                <w:sz w:val="20"/>
              </w:rPr>
              <w:t>4.4</w:t>
            </w:r>
          </w:p>
        </w:tc>
        <w:tc>
          <w:tcPr>
            <w:tcW w:w="4150" w:type="dxa"/>
            <w:tcBorders>
              <w:top w:val="nil"/>
              <w:bottom w:val="nil"/>
            </w:tcBorders>
          </w:tcPr>
          <w:p w:rsidR="00A35B33" w:rsidRPr="00CD6BBC" w:rsidRDefault="00A35B33" w:rsidP="00A35B33">
            <w:pPr>
              <w:pStyle w:val="TableParagraph"/>
              <w:spacing w:before="89" w:line="266" w:lineRule="auto"/>
              <w:ind w:left="26"/>
              <w:rPr>
                <w:sz w:val="20"/>
                <w:lang w:val="it-IT"/>
              </w:rPr>
            </w:pPr>
            <w:r w:rsidRPr="00CD6BBC">
              <w:rPr>
                <w:sz w:val="20"/>
                <w:lang w:val="it-IT"/>
              </w:rPr>
              <w:t>E' necessario prevedere la sostituzione delle eventuali rampe esistenti?</w:t>
            </w:r>
          </w:p>
        </w:tc>
        <w:tc>
          <w:tcPr>
            <w:tcW w:w="1915" w:type="dxa"/>
            <w:tcBorders>
              <w:top w:val="nil"/>
              <w:bottom w:val="nil"/>
            </w:tcBorders>
          </w:tcPr>
          <w:p w:rsidR="00A35B33" w:rsidRPr="00A35B33" w:rsidRDefault="00A35B33" w:rsidP="00376A12">
            <w:pPr>
              <w:pStyle w:val="TableParagraph"/>
              <w:tabs>
                <w:tab w:val="left" w:pos="1820"/>
              </w:tabs>
              <w:spacing w:line="266" w:lineRule="auto"/>
              <w:ind w:left="119" w:right="95"/>
              <w:jc w:val="center"/>
              <w:rPr>
                <w:sz w:val="18"/>
              </w:rPr>
            </w:pPr>
            <w:r w:rsidRPr="00A35B33">
              <w:rPr>
                <w:sz w:val="18"/>
              </w:rPr>
              <w:t>art. 15 DM 236/89</w:t>
            </w:r>
          </w:p>
          <w:p w:rsidR="00A35B33" w:rsidRPr="00A35B33" w:rsidRDefault="00A35B33" w:rsidP="00376A12">
            <w:pPr>
              <w:pStyle w:val="TableParagraph"/>
              <w:spacing w:before="3" w:line="193" w:lineRule="exact"/>
              <w:ind w:left="119"/>
              <w:jc w:val="center"/>
              <w:rPr>
                <w:sz w:val="18"/>
              </w:rPr>
            </w:pPr>
            <w:r w:rsidRPr="00A35B33">
              <w:rPr>
                <w:sz w:val="18"/>
              </w:rPr>
              <w:t>artt. 4.1.2, 4.1.11, 8.1.2 e</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tcBorders>
          </w:tcPr>
          <w:p w:rsidR="00A35B33" w:rsidRPr="00A35B33" w:rsidRDefault="00A35B33" w:rsidP="00A338D8">
            <w:pPr>
              <w:pStyle w:val="TableParagraph"/>
              <w:rPr>
                <w:sz w:val="16"/>
              </w:rPr>
            </w:pPr>
          </w:p>
        </w:tc>
        <w:tc>
          <w:tcPr>
            <w:tcW w:w="4150" w:type="dxa"/>
            <w:tcBorders>
              <w:top w:val="nil"/>
            </w:tcBorders>
          </w:tcPr>
          <w:p w:rsidR="00A35B33" w:rsidRPr="00A35B33" w:rsidRDefault="00A35B33" w:rsidP="00A338D8">
            <w:pPr>
              <w:pStyle w:val="TableParagraph"/>
              <w:rPr>
                <w:sz w:val="16"/>
              </w:rPr>
            </w:pPr>
          </w:p>
        </w:tc>
        <w:tc>
          <w:tcPr>
            <w:tcW w:w="1915" w:type="dxa"/>
            <w:tcBorders>
              <w:top w:val="nil"/>
            </w:tcBorders>
          </w:tcPr>
          <w:p w:rsidR="00A35B33" w:rsidRPr="00A35B33" w:rsidRDefault="00A35B33" w:rsidP="00376A12">
            <w:pPr>
              <w:pStyle w:val="TableParagraph"/>
              <w:spacing w:line="205" w:lineRule="exact"/>
              <w:ind w:left="119" w:right="22"/>
              <w:jc w:val="center"/>
              <w:rPr>
                <w:sz w:val="18"/>
              </w:rPr>
            </w:pPr>
            <w:r w:rsidRPr="00A35B33">
              <w:rPr>
                <w:sz w:val="18"/>
              </w:rPr>
              <w:t>8.1.11</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bottom w:val="nil"/>
            </w:tcBorders>
          </w:tcPr>
          <w:p w:rsidR="00A35B33" w:rsidRPr="00A35B33" w:rsidRDefault="00A35B33" w:rsidP="00A338D8">
            <w:pPr>
              <w:pStyle w:val="TableParagraph"/>
              <w:rPr>
                <w:sz w:val="18"/>
              </w:rPr>
            </w:pPr>
          </w:p>
        </w:tc>
        <w:tc>
          <w:tcPr>
            <w:tcW w:w="4150" w:type="dxa"/>
            <w:tcBorders>
              <w:bottom w:val="nil"/>
            </w:tcBorders>
          </w:tcPr>
          <w:p w:rsidR="00A35B33" w:rsidRPr="00A35B33" w:rsidRDefault="00A35B33" w:rsidP="00A338D8">
            <w:pPr>
              <w:pStyle w:val="TableParagraph"/>
              <w:rPr>
                <w:sz w:val="18"/>
              </w:rPr>
            </w:pPr>
          </w:p>
        </w:tc>
        <w:tc>
          <w:tcPr>
            <w:tcW w:w="1915" w:type="dxa"/>
            <w:tcBorders>
              <w:bottom w:val="nil"/>
            </w:tcBorders>
          </w:tcPr>
          <w:p w:rsidR="00A35B33" w:rsidRPr="00A35B33" w:rsidRDefault="00A35B33" w:rsidP="00376A12">
            <w:pPr>
              <w:pStyle w:val="TableParagraph"/>
              <w:spacing w:before="136"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4.5</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La segnaletica informativa e di sicurezza è chiara,</w:t>
            </w:r>
          </w:p>
          <w:p w:rsidR="00A35B33" w:rsidRPr="00A35B33" w:rsidRDefault="00A35B33" w:rsidP="00A35B33">
            <w:pPr>
              <w:pStyle w:val="TableParagraph"/>
              <w:spacing w:before="24" w:line="204" w:lineRule="exact"/>
              <w:ind w:left="26"/>
              <w:rPr>
                <w:sz w:val="20"/>
              </w:rPr>
            </w:pPr>
            <w:r w:rsidRPr="00A35B33">
              <w:rPr>
                <w:sz w:val="20"/>
              </w:rPr>
              <w:t>esauriente e facilmente leggibile?</w:t>
            </w:r>
          </w:p>
        </w:tc>
        <w:tc>
          <w:tcPr>
            <w:tcW w:w="1915" w:type="dxa"/>
            <w:tcBorders>
              <w:top w:val="nil"/>
              <w:bottom w:val="nil"/>
            </w:tcBorders>
          </w:tcPr>
          <w:p w:rsidR="00A35B33" w:rsidRPr="00A35B33" w:rsidRDefault="00A35B33" w:rsidP="00376A12">
            <w:pPr>
              <w:pStyle w:val="TableParagraph"/>
              <w:spacing w:before="9"/>
              <w:ind w:left="119" w:right="22"/>
              <w:jc w:val="center"/>
              <w:rPr>
                <w:sz w:val="18"/>
              </w:rPr>
            </w:pPr>
            <w:r w:rsidRPr="00A35B33">
              <w:rPr>
                <w:sz w:val="18"/>
              </w:rPr>
              <w:t>artt. 1, 15 e 17</w:t>
            </w:r>
          </w:p>
          <w:p w:rsidR="00A35B33" w:rsidRPr="00A35B33" w:rsidRDefault="00A35B33" w:rsidP="00376A12">
            <w:pPr>
              <w:pStyle w:val="TableParagraph"/>
              <w:spacing w:before="23" w:line="204" w:lineRule="exact"/>
              <w:ind w:left="119" w:right="22"/>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38D8">
            <w:pPr>
              <w:pStyle w:val="TableParagraph"/>
              <w:rPr>
                <w:sz w:val="18"/>
              </w:rPr>
            </w:pPr>
          </w:p>
        </w:tc>
        <w:tc>
          <w:tcPr>
            <w:tcW w:w="1915" w:type="dxa"/>
            <w:tcBorders>
              <w:top w:val="nil"/>
            </w:tcBorders>
          </w:tcPr>
          <w:p w:rsidR="00A35B33" w:rsidRPr="00A35B33" w:rsidRDefault="00A35B33" w:rsidP="00376A12">
            <w:pPr>
              <w:pStyle w:val="TableParagraph"/>
              <w:spacing w:line="193" w:lineRule="exact"/>
              <w:ind w:left="119" w:right="22"/>
              <w:jc w:val="center"/>
              <w:rPr>
                <w:sz w:val="18"/>
              </w:rPr>
            </w:pPr>
            <w:r w:rsidRPr="00A35B33">
              <w:rPr>
                <w:sz w:val="18"/>
              </w:rPr>
              <w:t>art. 4.3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bottom w:val="nil"/>
            </w:tcBorders>
          </w:tcPr>
          <w:p w:rsidR="00A35B33" w:rsidRPr="00A35B33" w:rsidRDefault="00A35B33" w:rsidP="00A338D8">
            <w:pPr>
              <w:pStyle w:val="TableParagraph"/>
              <w:rPr>
                <w:sz w:val="18"/>
              </w:rPr>
            </w:pPr>
          </w:p>
        </w:tc>
        <w:tc>
          <w:tcPr>
            <w:tcW w:w="4150" w:type="dxa"/>
            <w:tcBorders>
              <w:bottom w:val="nil"/>
            </w:tcBorders>
          </w:tcPr>
          <w:p w:rsidR="00A35B33" w:rsidRPr="00A35B33" w:rsidRDefault="00A35B33" w:rsidP="00A338D8">
            <w:pPr>
              <w:pStyle w:val="TableParagraph"/>
              <w:rPr>
                <w:sz w:val="18"/>
              </w:rPr>
            </w:pPr>
          </w:p>
        </w:tc>
        <w:tc>
          <w:tcPr>
            <w:tcW w:w="1915" w:type="dxa"/>
            <w:tcBorders>
              <w:bottom w:val="nil"/>
            </w:tcBorders>
          </w:tcPr>
          <w:p w:rsidR="00A35B33" w:rsidRPr="00A35B33" w:rsidRDefault="00A35B33" w:rsidP="00376A12">
            <w:pPr>
              <w:pStyle w:val="TableParagraph"/>
              <w:spacing w:before="136"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4.6</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La luce netta delle porte interne è almeno uguale a</w:t>
            </w:r>
          </w:p>
          <w:p w:rsidR="00A35B33" w:rsidRPr="00A35B33" w:rsidRDefault="00A35B33" w:rsidP="00A35B33">
            <w:pPr>
              <w:pStyle w:val="TableParagraph"/>
              <w:spacing w:before="24" w:line="204" w:lineRule="exact"/>
              <w:ind w:left="26"/>
              <w:rPr>
                <w:sz w:val="20"/>
              </w:rPr>
            </w:pPr>
            <w:r w:rsidRPr="00A35B33">
              <w:rPr>
                <w:sz w:val="20"/>
              </w:rPr>
              <w:t>75 cm?</w:t>
            </w:r>
          </w:p>
        </w:tc>
        <w:tc>
          <w:tcPr>
            <w:tcW w:w="1915" w:type="dxa"/>
            <w:tcBorders>
              <w:top w:val="nil"/>
              <w:bottom w:val="nil"/>
            </w:tcBorders>
          </w:tcPr>
          <w:p w:rsidR="00A35B33" w:rsidRPr="00A35B33" w:rsidRDefault="00A35B33" w:rsidP="00376A12">
            <w:pPr>
              <w:pStyle w:val="TableParagraph"/>
              <w:spacing w:before="9"/>
              <w:ind w:left="119"/>
              <w:jc w:val="center"/>
              <w:rPr>
                <w:sz w:val="18"/>
              </w:rPr>
            </w:pPr>
            <w:r w:rsidRPr="00A35B33">
              <w:rPr>
                <w:sz w:val="18"/>
              </w:rPr>
              <w:t>art. 15</w:t>
            </w:r>
          </w:p>
          <w:p w:rsidR="00A35B33" w:rsidRPr="00A35B33" w:rsidRDefault="00A35B33" w:rsidP="00376A12">
            <w:pPr>
              <w:pStyle w:val="TableParagraph"/>
              <w:spacing w:before="23" w:line="204"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38D8">
            <w:pPr>
              <w:pStyle w:val="TableParagraph"/>
              <w:rPr>
                <w:sz w:val="18"/>
              </w:rPr>
            </w:pPr>
          </w:p>
        </w:tc>
        <w:tc>
          <w:tcPr>
            <w:tcW w:w="1915" w:type="dxa"/>
            <w:tcBorders>
              <w:top w:val="nil"/>
            </w:tcBorders>
          </w:tcPr>
          <w:p w:rsidR="00A35B33" w:rsidRPr="00A35B33" w:rsidRDefault="00A35B33" w:rsidP="00376A12">
            <w:pPr>
              <w:pStyle w:val="TableParagraph"/>
              <w:spacing w:line="193" w:lineRule="exact"/>
              <w:ind w:left="119"/>
              <w:jc w:val="center"/>
              <w:rPr>
                <w:sz w:val="18"/>
              </w:rPr>
            </w:pPr>
            <w:r w:rsidRPr="00A35B33">
              <w:rPr>
                <w:sz w:val="18"/>
              </w:rPr>
              <w:t>artt. 4.1.1 e 8.1.1</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bottom w:val="nil"/>
            </w:tcBorders>
          </w:tcPr>
          <w:p w:rsidR="00A35B33" w:rsidRPr="00A35B33" w:rsidRDefault="00A35B33" w:rsidP="00A338D8">
            <w:pPr>
              <w:pStyle w:val="TableParagraph"/>
              <w:rPr>
                <w:sz w:val="18"/>
              </w:rPr>
            </w:pPr>
          </w:p>
        </w:tc>
        <w:tc>
          <w:tcPr>
            <w:tcW w:w="4150" w:type="dxa"/>
            <w:tcBorders>
              <w:bottom w:val="nil"/>
            </w:tcBorders>
          </w:tcPr>
          <w:p w:rsidR="00A35B33" w:rsidRPr="00A35B33" w:rsidRDefault="00A35B33" w:rsidP="00A338D8">
            <w:pPr>
              <w:pStyle w:val="TableParagraph"/>
              <w:rPr>
                <w:sz w:val="18"/>
              </w:rPr>
            </w:pPr>
          </w:p>
        </w:tc>
        <w:tc>
          <w:tcPr>
            <w:tcW w:w="1915" w:type="dxa"/>
            <w:tcBorders>
              <w:bottom w:val="nil"/>
            </w:tcBorders>
          </w:tcPr>
          <w:p w:rsidR="00A35B33" w:rsidRPr="00A35B33" w:rsidRDefault="00A35B33" w:rsidP="00376A12">
            <w:pPr>
              <w:pStyle w:val="TableParagraph"/>
              <w:spacing w:before="136"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4.7</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Gli interruttori elettrici, dove necessario, sono</w:t>
            </w:r>
          </w:p>
          <w:p w:rsidR="00A35B33" w:rsidRPr="00CD6BBC" w:rsidRDefault="00A35B33" w:rsidP="00A35B33">
            <w:pPr>
              <w:pStyle w:val="TableParagraph"/>
              <w:spacing w:before="24" w:line="204" w:lineRule="exact"/>
              <w:ind w:left="26"/>
              <w:rPr>
                <w:sz w:val="20"/>
                <w:lang w:val="it-IT"/>
              </w:rPr>
            </w:pPr>
            <w:r w:rsidRPr="00CD6BBC">
              <w:rPr>
                <w:sz w:val="20"/>
                <w:lang w:val="it-IT"/>
              </w:rPr>
              <w:t>dotati di led per l'individuazione al buio?</w:t>
            </w:r>
          </w:p>
        </w:tc>
        <w:tc>
          <w:tcPr>
            <w:tcW w:w="1915" w:type="dxa"/>
            <w:tcBorders>
              <w:top w:val="nil"/>
              <w:bottom w:val="nil"/>
            </w:tcBorders>
          </w:tcPr>
          <w:p w:rsidR="00A35B33" w:rsidRPr="00A35B33" w:rsidRDefault="00A35B33" w:rsidP="00376A12">
            <w:pPr>
              <w:pStyle w:val="TableParagraph"/>
              <w:spacing w:before="9"/>
              <w:ind w:left="119" w:right="22"/>
              <w:jc w:val="center"/>
              <w:rPr>
                <w:sz w:val="18"/>
              </w:rPr>
            </w:pPr>
            <w:r w:rsidRPr="00A35B33">
              <w:rPr>
                <w:sz w:val="18"/>
              </w:rPr>
              <w:t>artt. 1, 15 e 17</w:t>
            </w:r>
          </w:p>
          <w:p w:rsidR="00A35B33" w:rsidRPr="00A35B33" w:rsidRDefault="00A35B33" w:rsidP="00376A12">
            <w:pPr>
              <w:pStyle w:val="TableParagraph"/>
              <w:spacing w:before="23" w:line="204" w:lineRule="exact"/>
              <w:ind w:left="119" w:right="22"/>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38D8">
            <w:pPr>
              <w:pStyle w:val="TableParagraph"/>
              <w:rPr>
                <w:sz w:val="18"/>
              </w:rPr>
            </w:pPr>
          </w:p>
        </w:tc>
        <w:tc>
          <w:tcPr>
            <w:tcW w:w="1915" w:type="dxa"/>
            <w:tcBorders>
              <w:top w:val="nil"/>
            </w:tcBorders>
          </w:tcPr>
          <w:p w:rsidR="00A35B33" w:rsidRPr="00A35B33" w:rsidRDefault="00A35B33" w:rsidP="00376A12">
            <w:pPr>
              <w:pStyle w:val="TableParagraph"/>
              <w:spacing w:line="193" w:lineRule="exact"/>
              <w:ind w:left="119" w:right="329"/>
              <w:jc w:val="center"/>
              <w:rPr>
                <w:sz w:val="18"/>
              </w:rPr>
            </w:pPr>
            <w:r w:rsidRPr="00A35B33">
              <w:rPr>
                <w:sz w:val="18"/>
              </w:rPr>
              <w:t>artt. 4.1.5 e 8.1.5</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1160"/>
        </w:trPr>
        <w:tc>
          <w:tcPr>
            <w:tcW w:w="454" w:type="dxa"/>
          </w:tcPr>
          <w:p w:rsidR="00A35B33" w:rsidRDefault="00A35B33" w:rsidP="00A338D8">
            <w:pPr>
              <w:pStyle w:val="TableParagraph"/>
            </w:pPr>
          </w:p>
          <w:p w:rsidR="00A35B33" w:rsidRPr="00A35B33" w:rsidRDefault="00A35B33" w:rsidP="00A35B33">
            <w:pPr>
              <w:pStyle w:val="TableParagraph"/>
              <w:spacing w:before="10"/>
              <w:rPr>
                <w:sz w:val="18"/>
              </w:rPr>
            </w:pPr>
          </w:p>
          <w:p w:rsidR="00A35B33" w:rsidRPr="00A35B33" w:rsidRDefault="00A35B33" w:rsidP="00A35B33">
            <w:pPr>
              <w:pStyle w:val="TableParagraph"/>
              <w:ind w:right="80"/>
              <w:jc w:val="right"/>
              <w:rPr>
                <w:sz w:val="20"/>
              </w:rPr>
            </w:pPr>
            <w:r w:rsidRPr="00A35B33">
              <w:rPr>
                <w:w w:val="95"/>
                <w:sz w:val="20"/>
              </w:rPr>
              <w:t>4.8</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0"/>
              <w:rPr>
                <w:sz w:val="18"/>
                <w:lang w:val="it-IT"/>
              </w:rPr>
            </w:pPr>
          </w:p>
          <w:p w:rsidR="00A35B33" w:rsidRPr="00CD6BBC" w:rsidRDefault="00A35B33" w:rsidP="00A35B33">
            <w:pPr>
              <w:pStyle w:val="TableParagraph"/>
              <w:ind w:left="25"/>
              <w:rPr>
                <w:sz w:val="20"/>
                <w:lang w:val="it-IT"/>
              </w:rPr>
            </w:pPr>
            <w:r w:rsidRPr="00CD6BBC">
              <w:rPr>
                <w:sz w:val="20"/>
                <w:lang w:val="it-IT"/>
              </w:rPr>
              <w:t>I corridoi sono dotati di sufficiente illuminazione?</w:t>
            </w:r>
          </w:p>
        </w:tc>
        <w:tc>
          <w:tcPr>
            <w:tcW w:w="1915" w:type="dxa"/>
          </w:tcPr>
          <w:p w:rsidR="00A35B33" w:rsidRPr="00CD6BBC" w:rsidRDefault="00A35B33" w:rsidP="00376A12">
            <w:pPr>
              <w:pStyle w:val="TableParagraph"/>
              <w:ind w:left="119"/>
              <w:jc w:val="center"/>
              <w:rPr>
                <w:sz w:val="18"/>
                <w:lang w:val="it-IT"/>
              </w:rPr>
            </w:pPr>
          </w:p>
        </w:tc>
        <w:tc>
          <w:tcPr>
            <w:tcW w:w="941" w:type="dxa"/>
          </w:tcPr>
          <w:p w:rsidR="00A35B33" w:rsidRPr="00CD6BBC" w:rsidRDefault="00A35B33" w:rsidP="00A338D8">
            <w:pPr>
              <w:pStyle w:val="TableParagraph"/>
              <w:rPr>
                <w:sz w:val="18"/>
                <w:lang w:val="it-IT"/>
              </w:rPr>
            </w:pPr>
          </w:p>
        </w:tc>
        <w:tc>
          <w:tcPr>
            <w:tcW w:w="941" w:type="dxa"/>
          </w:tcPr>
          <w:p w:rsidR="00A35B33" w:rsidRPr="00CD6BBC" w:rsidRDefault="00A35B33" w:rsidP="00A338D8">
            <w:pPr>
              <w:pStyle w:val="TableParagraph"/>
              <w:rPr>
                <w:sz w:val="18"/>
                <w:lang w:val="it-IT"/>
              </w:rPr>
            </w:pPr>
          </w:p>
        </w:tc>
        <w:tc>
          <w:tcPr>
            <w:tcW w:w="1193" w:type="dxa"/>
          </w:tcPr>
          <w:p w:rsidR="00A35B33" w:rsidRPr="00CD6BBC" w:rsidRDefault="00A35B33" w:rsidP="00A338D8">
            <w:pPr>
              <w:pStyle w:val="TableParagraph"/>
              <w:rPr>
                <w:sz w:val="18"/>
                <w:lang w:val="it-IT"/>
              </w:rPr>
            </w:pPr>
          </w:p>
        </w:tc>
      </w:tr>
      <w:tr w:rsidR="00A35B33" w:rsidTr="00A35B33">
        <w:trPr>
          <w:trHeight w:val="320"/>
        </w:trPr>
        <w:tc>
          <w:tcPr>
            <w:tcW w:w="454" w:type="dxa"/>
            <w:tcBorders>
              <w:bottom w:val="nil"/>
            </w:tcBorders>
          </w:tcPr>
          <w:p w:rsidR="00A35B33" w:rsidRPr="00CD6BBC" w:rsidRDefault="00A35B33" w:rsidP="00A338D8">
            <w:pPr>
              <w:pStyle w:val="TableParagraph"/>
              <w:rPr>
                <w:sz w:val="18"/>
                <w:lang w:val="it-IT"/>
              </w:rPr>
            </w:pPr>
          </w:p>
        </w:tc>
        <w:tc>
          <w:tcPr>
            <w:tcW w:w="4150" w:type="dxa"/>
            <w:tcBorders>
              <w:bottom w:val="nil"/>
            </w:tcBorders>
          </w:tcPr>
          <w:p w:rsidR="00A35B33" w:rsidRPr="00CD6BBC" w:rsidRDefault="00A35B33" w:rsidP="00A338D8">
            <w:pPr>
              <w:pStyle w:val="TableParagraph"/>
              <w:rPr>
                <w:sz w:val="18"/>
                <w:lang w:val="it-IT"/>
              </w:rPr>
            </w:pPr>
          </w:p>
        </w:tc>
        <w:tc>
          <w:tcPr>
            <w:tcW w:w="1915" w:type="dxa"/>
            <w:tcBorders>
              <w:bottom w:val="nil"/>
            </w:tcBorders>
          </w:tcPr>
          <w:p w:rsidR="00A35B33" w:rsidRPr="00A35B33" w:rsidRDefault="00A35B33" w:rsidP="00376A12">
            <w:pPr>
              <w:pStyle w:val="TableParagraph"/>
              <w:spacing w:before="136" w:line="182"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460"/>
        </w:trPr>
        <w:tc>
          <w:tcPr>
            <w:tcW w:w="454" w:type="dxa"/>
            <w:tcBorders>
              <w:top w:val="nil"/>
              <w:bottom w:val="nil"/>
            </w:tcBorders>
          </w:tcPr>
          <w:p w:rsidR="00A35B33" w:rsidRPr="00A35B33" w:rsidRDefault="00A35B33" w:rsidP="00A35B33">
            <w:pPr>
              <w:pStyle w:val="TableParagraph"/>
              <w:spacing w:before="112"/>
              <w:ind w:right="80"/>
              <w:jc w:val="right"/>
              <w:rPr>
                <w:sz w:val="20"/>
              </w:rPr>
            </w:pPr>
            <w:r w:rsidRPr="00A35B33">
              <w:rPr>
                <w:w w:val="95"/>
                <w:sz w:val="20"/>
              </w:rPr>
              <w:t>4.9</w:t>
            </w:r>
          </w:p>
        </w:tc>
        <w:tc>
          <w:tcPr>
            <w:tcW w:w="4150" w:type="dxa"/>
            <w:tcBorders>
              <w:top w:val="nil"/>
              <w:bottom w:val="nil"/>
            </w:tcBorders>
          </w:tcPr>
          <w:p w:rsidR="00A35B33" w:rsidRPr="00CD6BBC" w:rsidRDefault="00A35B33" w:rsidP="00A35B33">
            <w:pPr>
              <w:pStyle w:val="TableParagraph"/>
              <w:spacing w:line="215" w:lineRule="exact"/>
              <w:ind w:left="26"/>
              <w:rPr>
                <w:sz w:val="20"/>
                <w:lang w:val="it-IT"/>
              </w:rPr>
            </w:pPr>
            <w:r w:rsidRPr="00CD6BBC">
              <w:rPr>
                <w:sz w:val="20"/>
                <w:lang w:val="it-IT"/>
              </w:rPr>
              <w:t>La struttura è dotata di segnaletica di sicurezza</w:t>
            </w:r>
          </w:p>
          <w:p w:rsidR="00A35B33" w:rsidRPr="00CD6BBC" w:rsidRDefault="00A35B33" w:rsidP="00A35B33">
            <w:pPr>
              <w:pStyle w:val="TableParagraph"/>
              <w:spacing w:before="24" w:line="204" w:lineRule="exact"/>
              <w:ind w:left="26"/>
              <w:rPr>
                <w:sz w:val="20"/>
                <w:lang w:val="it-IT"/>
              </w:rPr>
            </w:pPr>
            <w:r w:rsidRPr="00CD6BBC">
              <w:rPr>
                <w:sz w:val="20"/>
                <w:lang w:val="it-IT"/>
              </w:rPr>
              <w:t>individuabile anche ai disabili sensoriali?</w:t>
            </w:r>
          </w:p>
        </w:tc>
        <w:tc>
          <w:tcPr>
            <w:tcW w:w="1915" w:type="dxa"/>
            <w:tcBorders>
              <w:top w:val="nil"/>
              <w:bottom w:val="nil"/>
            </w:tcBorders>
          </w:tcPr>
          <w:p w:rsidR="00A35B33" w:rsidRPr="00A35B33" w:rsidRDefault="00A35B33" w:rsidP="00376A12">
            <w:pPr>
              <w:pStyle w:val="TableParagraph"/>
              <w:spacing w:before="9"/>
              <w:ind w:left="119" w:right="22"/>
              <w:jc w:val="center"/>
              <w:rPr>
                <w:sz w:val="18"/>
              </w:rPr>
            </w:pPr>
            <w:r w:rsidRPr="00A35B33">
              <w:rPr>
                <w:sz w:val="18"/>
              </w:rPr>
              <w:t>artt. 1, 15 e 17</w:t>
            </w:r>
          </w:p>
          <w:p w:rsidR="00A35B33" w:rsidRPr="00A35B33" w:rsidRDefault="00A35B33" w:rsidP="00376A12">
            <w:pPr>
              <w:pStyle w:val="TableParagraph"/>
              <w:spacing w:before="23" w:line="204" w:lineRule="exact"/>
              <w:ind w:left="119" w:right="22"/>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32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38D8">
            <w:pPr>
              <w:pStyle w:val="TableParagraph"/>
              <w:rPr>
                <w:sz w:val="18"/>
              </w:rPr>
            </w:pPr>
          </w:p>
        </w:tc>
        <w:tc>
          <w:tcPr>
            <w:tcW w:w="1915" w:type="dxa"/>
            <w:tcBorders>
              <w:top w:val="nil"/>
            </w:tcBorders>
          </w:tcPr>
          <w:p w:rsidR="00A35B33" w:rsidRPr="00A35B33" w:rsidRDefault="00A35B33" w:rsidP="00376A12">
            <w:pPr>
              <w:pStyle w:val="TableParagraph"/>
              <w:spacing w:line="193" w:lineRule="exact"/>
              <w:ind w:left="119" w:right="22"/>
              <w:jc w:val="center"/>
              <w:rPr>
                <w:sz w:val="18"/>
              </w:rPr>
            </w:pPr>
            <w:r w:rsidRPr="00A35B33">
              <w:rPr>
                <w:sz w:val="18"/>
              </w:rPr>
              <w:t>art. 4.3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00"/>
        </w:trPr>
        <w:tc>
          <w:tcPr>
            <w:tcW w:w="454" w:type="dxa"/>
            <w:tcBorders>
              <w:bottom w:val="nil"/>
            </w:tcBorders>
          </w:tcPr>
          <w:p w:rsidR="00A35B33" w:rsidRPr="00A35B33" w:rsidRDefault="00A35B33" w:rsidP="00A338D8">
            <w:pPr>
              <w:pStyle w:val="TableParagraph"/>
              <w:rPr>
                <w:sz w:val="14"/>
              </w:rPr>
            </w:pPr>
          </w:p>
        </w:tc>
        <w:tc>
          <w:tcPr>
            <w:tcW w:w="4150" w:type="dxa"/>
            <w:tcBorders>
              <w:bottom w:val="nil"/>
            </w:tcBorders>
          </w:tcPr>
          <w:p w:rsidR="00A35B33" w:rsidRPr="00A35B33" w:rsidRDefault="00A35B33" w:rsidP="00A338D8">
            <w:pPr>
              <w:pStyle w:val="TableParagraph"/>
              <w:rPr>
                <w:sz w:val="14"/>
              </w:rPr>
            </w:pPr>
          </w:p>
        </w:tc>
        <w:tc>
          <w:tcPr>
            <w:tcW w:w="1915" w:type="dxa"/>
            <w:tcBorders>
              <w:bottom w:val="nil"/>
            </w:tcBorders>
          </w:tcPr>
          <w:p w:rsidR="00A35B33" w:rsidRPr="00A35B33" w:rsidRDefault="00A35B33" w:rsidP="00376A12">
            <w:pPr>
              <w:pStyle w:val="TableParagraph"/>
              <w:spacing w:before="21" w:line="176" w:lineRule="exact"/>
              <w:ind w:left="119"/>
              <w:jc w:val="center"/>
              <w:rPr>
                <w:sz w:val="18"/>
              </w:rPr>
            </w:pPr>
            <w:r w:rsidRPr="00A35B33">
              <w:rPr>
                <w:sz w:val="18"/>
              </w:rPr>
              <w:t>D.P.R. 503/96</w:t>
            </w:r>
          </w:p>
        </w:tc>
        <w:tc>
          <w:tcPr>
            <w:tcW w:w="941" w:type="dxa"/>
            <w:vMerge w:val="restart"/>
          </w:tcPr>
          <w:p w:rsidR="00A35B33" w:rsidRPr="00A35B33" w:rsidRDefault="00A35B33" w:rsidP="00A338D8">
            <w:pPr>
              <w:pStyle w:val="TableParagraph"/>
              <w:rPr>
                <w:sz w:val="18"/>
              </w:rPr>
            </w:pPr>
          </w:p>
        </w:tc>
        <w:tc>
          <w:tcPr>
            <w:tcW w:w="941" w:type="dxa"/>
            <w:vMerge w:val="restart"/>
          </w:tcPr>
          <w:p w:rsidR="00A35B33" w:rsidRPr="00A35B33" w:rsidRDefault="00A35B33" w:rsidP="00A338D8">
            <w:pPr>
              <w:pStyle w:val="TableParagraph"/>
              <w:rPr>
                <w:sz w:val="18"/>
              </w:rPr>
            </w:pPr>
          </w:p>
        </w:tc>
        <w:tc>
          <w:tcPr>
            <w:tcW w:w="1193" w:type="dxa"/>
            <w:vMerge w:val="restart"/>
          </w:tcPr>
          <w:p w:rsidR="00A35B33" w:rsidRPr="00A35B33" w:rsidRDefault="00A35B33" w:rsidP="00A338D8">
            <w:pPr>
              <w:pStyle w:val="TableParagraph"/>
              <w:rPr>
                <w:sz w:val="18"/>
              </w:rPr>
            </w:pPr>
          </w:p>
        </w:tc>
      </w:tr>
      <w:tr w:rsidR="00A35B33" w:rsidTr="00A35B33">
        <w:trPr>
          <w:trHeight w:val="220"/>
        </w:trPr>
        <w:tc>
          <w:tcPr>
            <w:tcW w:w="454" w:type="dxa"/>
            <w:tcBorders>
              <w:top w:val="nil"/>
              <w:bottom w:val="nil"/>
            </w:tcBorders>
          </w:tcPr>
          <w:p w:rsidR="00A35B33" w:rsidRPr="00A35B33" w:rsidRDefault="00A35B33" w:rsidP="00A338D8">
            <w:pPr>
              <w:pStyle w:val="TableParagraph"/>
              <w:rPr>
                <w:sz w:val="14"/>
              </w:rPr>
            </w:pPr>
          </w:p>
        </w:tc>
        <w:tc>
          <w:tcPr>
            <w:tcW w:w="4150" w:type="dxa"/>
            <w:tcBorders>
              <w:top w:val="nil"/>
              <w:bottom w:val="nil"/>
            </w:tcBorders>
          </w:tcPr>
          <w:p w:rsidR="00A35B33" w:rsidRPr="00CD6BBC" w:rsidRDefault="00A35B33" w:rsidP="00A35B33">
            <w:pPr>
              <w:pStyle w:val="TableParagraph"/>
              <w:spacing w:line="202" w:lineRule="exact"/>
              <w:ind w:left="26"/>
              <w:rPr>
                <w:sz w:val="20"/>
                <w:lang w:val="it-IT"/>
              </w:rPr>
            </w:pPr>
            <w:r w:rsidRPr="00CD6BBC">
              <w:rPr>
                <w:sz w:val="20"/>
                <w:lang w:val="it-IT"/>
              </w:rPr>
              <w:t>L'arredamento, i sussidi didattici e le attrezzature</w:t>
            </w:r>
          </w:p>
        </w:tc>
        <w:tc>
          <w:tcPr>
            <w:tcW w:w="1915" w:type="dxa"/>
            <w:tcBorders>
              <w:top w:val="nil"/>
              <w:bottom w:val="nil"/>
            </w:tcBorders>
          </w:tcPr>
          <w:p w:rsidR="00A35B33" w:rsidRPr="00A35B33" w:rsidRDefault="00A35B33" w:rsidP="00376A12">
            <w:pPr>
              <w:pStyle w:val="TableParagraph"/>
              <w:spacing w:before="15" w:line="188" w:lineRule="exact"/>
              <w:ind w:left="119"/>
              <w:jc w:val="center"/>
              <w:rPr>
                <w:sz w:val="18"/>
              </w:rPr>
            </w:pPr>
            <w:r w:rsidRPr="00A35B33">
              <w:rPr>
                <w:sz w:val="18"/>
              </w:rPr>
              <w:t>artt. 15 e 23</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220"/>
        </w:trPr>
        <w:tc>
          <w:tcPr>
            <w:tcW w:w="454" w:type="dxa"/>
            <w:tcBorders>
              <w:top w:val="nil"/>
              <w:bottom w:val="nil"/>
            </w:tcBorders>
          </w:tcPr>
          <w:p w:rsidR="00A35B33" w:rsidRPr="00A35B33" w:rsidRDefault="00A35B33" w:rsidP="00A35B33">
            <w:pPr>
              <w:pStyle w:val="TableParagraph"/>
              <w:spacing w:line="201" w:lineRule="exact"/>
              <w:ind w:left="49"/>
              <w:rPr>
                <w:sz w:val="20"/>
              </w:rPr>
            </w:pPr>
            <w:r w:rsidRPr="00A35B33">
              <w:rPr>
                <w:sz w:val="20"/>
              </w:rPr>
              <w:t>4.10</w:t>
            </w:r>
          </w:p>
        </w:tc>
        <w:tc>
          <w:tcPr>
            <w:tcW w:w="4150" w:type="dxa"/>
            <w:tcBorders>
              <w:top w:val="nil"/>
              <w:bottom w:val="nil"/>
            </w:tcBorders>
          </w:tcPr>
          <w:p w:rsidR="00A35B33" w:rsidRPr="00CD6BBC" w:rsidRDefault="00A35B33" w:rsidP="00A35B33">
            <w:pPr>
              <w:pStyle w:val="TableParagraph"/>
              <w:spacing w:line="201" w:lineRule="exact"/>
              <w:ind w:left="26"/>
              <w:rPr>
                <w:sz w:val="20"/>
                <w:lang w:val="it-IT"/>
              </w:rPr>
            </w:pPr>
            <w:r w:rsidRPr="00CD6BBC">
              <w:rPr>
                <w:sz w:val="20"/>
                <w:lang w:val="it-IT"/>
              </w:rPr>
              <w:t>sono utilizzabili anche da persone con difficoltà</w:t>
            </w:r>
          </w:p>
        </w:tc>
        <w:tc>
          <w:tcPr>
            <w:tcW w:w="1915" w:type="dxa"/>
            <w:tcBorders>
              <w:top w:val="nil"/>
              <w:bottom w:val="nil"/>
            </w:tcBorders>
          </w:tcPr>
          <w:p w:rsidR="00A35B33" w:rsidRPr="00A35B33" w:rsidRDefault="00A35B33" w:rsidP="00376A12">
            <w:pPr>
              <w:pStyle w:val="TableParagraph"/>
              <w:spacing w:before="3" w:line="198" w:lineRule="exact"/>
              <w:ind w:left="119"/>
              <w:jc w:val="center"/>
              <w:rPr>
                <w:sz w:val="18"/>
              </w:rPr>
            </w:pPr>
            <w:r w:rsidRPr="00A35B33">
              <w:rPr>
                <w:sz w:val="18"/>
              </w:rPr>
              <w:t>DM 236/89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440"/>
        </w:trPr>
        <w:tc>
          <w:tcPr>
            <w:tcW w:w="454" w:type="dxa"/>
            <w:tcBorders>
              <w:top w:val="nil"/>
            </w:tcBorders>
          </w:tcPr>
          <w:p w:rsidR="00A35B33" w:rsidRPr="00A35B33" w:rsidRDefault="00A35B33" w:rsidP="00A338D8">
            <w:pPr>
              <w:pStyle w:val="TableParagraph"/>
              <w:rPr>
                <w:sz w:val="18"/>
              </w:rPr>
            </w:pPr>
          </w:p>
        </w:tc>
        <w:tc>
          <w:tcPr>
            <w:tcW w:w="4150" w:type="dxa"/>
            <w:tcBorders>
              <w:top w:val="nil"/>
            </w:tcBorders>
          </w:tcPr>
          <w:p w:rsidR="00A35B33" w:rsidRPr="00A35B33" w:rsidRDefault="00A35B33" w:rsidP="00A35B33">
            <w:pPr>
              <w:pStyle w:val="TableParagraph"/>
              <w:spacing w:before="4"/>
              <w:ind w:left="26"/>
              <w:rPr>
                <w:sz w:val="20"/>
              </w:rPr>
            </w:pPr>
            <w:r w:rsidRPr="00A35B33">
              <w:rPr>
                <w:sz w:val="20"/>
              </w:rPr>
              <w:t>motorie/sensoriali?</w:t>
            </w:r>
          </w:p>
        </w:tc>
        <w:tc>
          <w:tcPr>
            <w:tcW w:w="1915" w:type="dxa"/>
            <w:tcBorders>
              <w:top w:val="nil"/>
            </w:tcBorders>
          </w:tcPr>
          <w:p w:rsidR="00A35B33" w:rsidRPr="00A35B33" w:rsidRDefault="00A35B33" w:rsidP="00376A12">
            <w:pPr>
              <w:pStyle w:val="TableParagraph"/>
              <w:spacing w:line="199" w:lineRule="exact"/>
              <w:ind w:left="119" w:right="22"/>
              <w:jc w:val="center"/>
              <w:rPr>
                <w:sz w:val="18"/>
              </w:rPr>
            </w:pPr>
            <w:r w:rsidRPr="00A35B33">
              <w:rPr>
                <w:sz w:val="18"/>
              </w:rPr>
              <w:t>artt. 4.1.4, 4.1.9 e 8.1.4,</w:t>
            </w:r>
          </w:p>
          <w:p w:rsidR="00A35B33" w:rsidRPr="00A35B33" w:rsidRDefault="00A35B33" w:rsidP="00376A12">
            <w:pPr>
              <w:pStyle w:val="TableParagraph"/>
              <w:spacing w:before="23"/>
              <w:ind w:left="119" w:right="22"/>
              <w:jc w:val="center"/>
              <w:rPr>
                <w:sz w:val="18"/>
              </w:rPr>
            </w:pPr>
            <w:r w:rsidRPr="00A35B33">
              <w:rPr>
                <w:sz w:val="18"/>
              </w:rPr>
              <w:t>8.1.9</w:t>
            </w:r>
          </w:p>
        </w:tc>
        <w:tc>
          <w:tcPr>
            <w:tcW w:w="941" w:type="dxa"/>
            <w:vMerge/>
            <w:tcBorders>
              <w:top w:val="nil"/>
            </w:tcBorders>
          </w:tcPr>
          <w:p w:rsidR="00A35B33" w:rsidRPr="00A35B33" w:rsidRDefault="00A35B33" w:rsidP="00A338D8">
            <w:pPr>
              <w:rPr>
                <w:sz w:val="2"/>
                <w:szCs w:val="2"/>
              </w:rPr>
            </w:pPr>
          </w:p>
        </w:tc>
        <w:tc>
          <w:tcPr>
            <w:tcW w:w="941" w:type="dxa"/>
            <w:vMerge/>
            <w:tcBorders>
              <w:top w:val="nil"/>
            </w:tcBorders>
          </w:tcPr>
          <w:p w:rsidR="00A35B33" w:rsidRPr="00A35B33" w:rsidRDefault="00A35B33" w:rsidP="00A338D8">
            <w:pPr>
              <w:rPr>
                <w:sz w:val="2"/>
                <w:szCs w:val="2"/>
              </w:rPr>
            </w:pPr>
          </w:p>
        </w:tc>
        <w:tc>
          <w:tcPr>
            <w:tcW w:w="1193" w:type="dxa"/>
            <w:vMerge/>
            <w:tcBorders>
              <w:top w:val="nil"/>
            </w:tcBorders>
          </w:tcPr>
          <w:p w:rsidR="00A35B33" w:rsidRPr="00A35B33" w:rsidRDefault="00A35B33" w:rsidP="00A338D8">
            <w:pPr>
              <w:rPr>
                <w:sz w:val="2"/>
                <w:szCs w:val="2"/>
              </w:rPr>
            </w:pPr>
          </w:p>
        </w:tc>
      </w:tr>
      <w:tr w:rsidR="00A35B33" w:rsidTr="00A35B33">
        <w:trPr>
          <w:trHeight w:val="1160"/>
        </w:trPr>
        <w:tc>
          <w:tcPr>
            <w:tcW w:w="454" w:type="dxa"/>
          </w:tcPr>
          <w:p w:rsidR="00A35B33" w:rsidRDefault="00A35B33" w:rsidP="00A338D8">
            <w:pPr>
              <w:pStyle w:val="TableParagraph"/>
            </w:pPr>
          </w:p>
          <w:p w:rsidR="00A35B33" w:rsidRPr="00A35B33" w:rsidRDefault="00A35B33" w:rsidP="00A35B33">
            <w:pPr>
              <w:pStyle w:val="TableParagraph"/>
              <w:spacing w:before="10"/>
              <w:rPr>
                <w:sz w:val="18"/>
              </w:rPr>
            </w:pPr>
          </w:p>
          <w:p w:rsidR="00A35B33" w:rsidRPr="00A35B33" w:rsidRDefault="00A35B33" w:rsidP="00A35B33">
            <w:pPr>
              <w:pStyle w:val="TableParagraph"/>
              <w:ind w:left="49"/>
              <w:rPr>
                <w:sz w:val="20"/>
              </w:rPr>
            </w:pPr>
            <w:r w:rsidRPr="00A35B33">
              <w:rPr>
                <w:sz w:val="20"/>
              </w:rPr>
              <w:t>4.11</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0"/>
              <w:rPr>
                <w:sz w:val="18"/>
                <w:lang w:val="it-IT"/>
              </w:rPr>
            </w:pPr>
          </w:p>
          <w:p w:rsidR="00A35B33" w:rsidRPr="00CD6BBC" w:rsidRDefault="00A35B33" w:rsidP="00A35B33">
            <w:pPr>
              <w:pStyle w:val="TableParagraph"/>
              <w:ind w:left="26"/>
              <w:rPr>
                <w:sz w:val="20"/>
                <w:lang w:val="it-IT"/>
              </w:rPr>
            </w:pPr>
            <w:r w:rsidRPr="00CD6BBC">
              <w:rPr>
                <w:sz w:val="20"/>
                <w:lang w:val="it-IT"/>
              </w:rPr>
              <w:t>L'arredo crea ostacolo o strozzature?</w:t>
            </w:r>
          </w:p>
        </w:tc>
        <w:tc>
          <w:tcPr>
            <w:tcW w:w="1915" w:type="dxa"/>
          </w:tcPr>
          <w:p w:rsidR="00A35B33" w:rsidRPr="00CD6BBC" w:rsidRDefault="00A35B33" w:rsidP="00376A12">
            <w:pPr>
              <w:pStyle w:val="TableParagraph"/>
              <w:spacing w:before="136" w:line="266" w:lineRule="auto"/>
              <w:ind w:left="119" w:right="95" w:hanging="87"/>
              <w:jc w:val="center"/>
              <w:rPr>
                <w:sz w:val="18"/>
                <w:lang w:val="it-IT"/>
              </w:rPr>
            </w:pPr>
            <w:r w:rsidRPr="00CD6BBC">
              <w:rPr>
                <w:sz w:val="18"/>
                <w:lang w:val="it-IT"/>
              </w:rPr>
              <w:t>D.P.R. 503/96 artt. 15 e 23 DM 236/89</w:t>
            </w:r>
          </w:p>
          <w:p w:rsidR="00A35B33" w:rsidRPr="00A35B33" w:rsidRDefault="00A35B33" w:rsidP="00376A12">
            <w:pPr>
              <w:pStyle w:val="TableParagraph"/>
              <w:spacing w:before="1"/>
              <w:ind w:left="119"/>
              <w:jc w:val="center"/>
              <w:rPr>
                <w:sz w:val="18"/>
              </w:rPr>
            </w:pPr>
            <w:r w:rsidRPr="00A35B33">
              <w:rPr>
                <w:sz w:val="18"/>
              </w:rPr>
              <w:t>artt. 4.1.4 e 8.1.4</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8F2868">
        <w:trPr>
          <w:trHeight w:val="1160"/>
        </w:trPr>
        <w:tc>
          <w:tcPr>
            <w:tcW w:w="454" w:type="dxa"/>
            <w:tcBorders>
              <w:top w:val="single" w:sz="8" w:space="0" w:color="000000"/>
              <w:left w:val="single" w:sz="8" w:space="0" w:color="000000"/>
              <w:bottom w:val="single" w:sz="8" w:space="0" w:color="000000"/>
              <w:right w:val="single" w:sz="8" w:space="0" w:color="000000"/>
            </w:tcBorders>
          </w:tcPr>
          <w:p w:rsidR="00A35B33" w:rsidRPr="008F2868" w:rsidRDefault="00A35B33" w:rsidP="00A338D8">
            <w:pPr>
              <w:pStyle w:val="TableParagraph"/>
              <w:rPr>
                <w:sz w:val="20"/>
                <w:szCs w:val="20"/>
              </w:rPr>
            </w:pPr>
          </w:p>
          <w:p w:rsidR="00A35B33" w:rsidRPr="008F2868" w:rsidRDefault="00A35B33" w:rsidP="00A35B33">
            <w:pPr>
              <w:pStyle w:val="TableParagraph"/>
              <w:rPr>
                <w:sz w:val="20"/>
                <w:szCs w:val="20"/>
              </w:rPr>
            </w:pPr>
          </w:p>
          <w:p w:rsidR="00A35B33" w:rsidRPr="008F2868" w:rsidRDefault="00A35B33" w:rsidP="00A35B33">
            <w:pPr>
              <w:pStyle w:val="TableParagraph"/>
              <w:rPr>
                <w:sz w:val="20"/>
                <w:szCs w:val="20"/>
              </w:rPr>
            </w:pPr>
            <w:r w:rsidRPr="008F2868">
              <w:rPr>
                <w:sz w:val="20"/>
                <w:szCs w:val="20"/>
              </w:rPr>
              <w:t>4.12</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8F2868" w:rsidRDefault="00A35B33" w:rsidP="008F2868">
            <w:pPr>
              <w:pStyle w:val="TableParagraph"/>
              <w:rPr>
                <w:sz w:val="20"/>
                <w:szCs w:val="20"/>
                <w:lang w:val="it-IT"/>
              </w:rPr>
            </w:pPr>
          </w:p>
          <w:p w:rsidR="00A35B33" w:rsidRPr="008F2868" w:rsidRDefault="00A35B33" w:rsidP="008F2868">
            <w:pPr>
              <w:pStyle w:val="TableParagraph"/>
              <w:rPr>
                <w:sz w:val="20"/>
                <w:szCs w:val="20"/>
                <w:lang w:val="it-IT"/>
              </w:rPr>
            </w:pPr>
            <w:r w:rsidRPr="008F2868">
              <w:rPr>
                <w:sz w:val="20"/>
                <w:szCs w:val="20"/>
                <w:lang w:val="it-IT"/>
              </w:rPr>
              <w:t>Ci sono slarghi ogni 10 m nei percorsi orizzontali e nei corridoi?</w:t>
            </w:r>
          </w:p>
        </w:tc>
        <w:tc>
          <w:tcPr>
            <w:tcW w:w="1915" w:type="dxa"/>
            <w:tcBorders>
              <w:top w:val="single" w:sz="8" w:space="0" w:color="000000"/>
              <w:left w:val="single" w:sz="8" w:space="0" w:color="000000"/>
              <w:bottom w:val="single" w:sz="8" w:space="0" w:color="000000"/>
              <w:right w:val="single" w:sz="8" w:space="0" w:color="000000"/>
            </w:tcBorders>
          </w:tcPr>
          <w:p w:rsidR="00A35B33" w:rsidRPr="00CD6BBC" w:rsidRDefault="00A35B33" w:rsidP="00376A12">
            <w:pPr>
              <w:pStyle w:val="TableParagraph"/>
              <w:spacing w:before="136" w:line="266" w:lineRule="auto"/>
              <w:ind w:left="119" w:right="95" w:hanging="87"/>
              <w:jc w:val="center"/>
              <w:rPr>
                <w:sz w:val="18"/>
                <w:lang w:val="it-IT"/>
              </w:rPr>
            </w:pPr>
            <w:r w:rsidRPr="00CD6BBC">
              <w:rPr>
                <w:sz w:val="18"/>
                <w:lang w:val="it-IT"/>
              </w:rPr>
              <w:t>D.P.R. 503/96 artt. 15 e 23 DM 236/89 artt. 4.1.4 e 8.1.4</w:t>
            </w: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38D8">
            <w:pPr>
              <w:pStyle w:val="TableParagraph"/>
              <w:rPr>
                <w:sz w:val="18"/>
                <w:lang w:val="it-IT"/>
              </w:rPr>
            </w:pP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38D8">
            <w:pPr>
              <w:pStyle w:val="TableParagraph"/>
              <w:rPr>
                <w:sz w:val="18"/>
                <w:lang w:val="it-IT"/>
              </w:rPr>
            </w:pPr>
          </w:p>
        </w:tc>
        <w:tc>
          <w:tcPr>
            <w:tcW w:w="1193" w:type="dxa"/>
            <w:tcBorders>
              <w:top w:val="single" w:sz="8" w:space="0" w:color="000000"/>
              <w:left w:val="single" w:sz="8" w:space="0" w:color="000000"/>
              <w:bottom w:val="single" w:sz="8" w:space="0" w:color="000000"/>
              <w:right w:val="single" w:sz="8" w:space="0" w:color="000000"/>
            </w:tcBorders>
          </w:tcPr>
          <w:p w:rsidR="00A35B33" w:rsidRPr="00CD6BBC" w:rsidRDefault="00A35B33" w:rsidP="00A338D8">
            <w:pPr>
              <w:pStyle w:val="TableParagraph"/>
              <w:rPr>
                <w:sz w:val="18"/>
                <w:lang w:val="it-IT"/>
              </w:rPr>
            </w:pPr>
          </w:p>
        </w:tc>
      </w:tr>
      <w:tr w:rsidR="00A35B33" w:rsidTr="008F2868">
        <w:trPr>
          <w:trHeight w:val="1160"/>
        </w:trPr>
        <w:tc>
          <w:tcPr>
            <w:tcW w:w="454" w:type="dxa"/>
            <w:tcBorders>
              <w:top w:val="single" w:sz="8" w:space="0" w:color="000000"/>
              <w:left w:val="single" w:sz="8" w:space="0" w:color="000000"/>
              <w:bottom w:val="single" w:sz="8" w:space="0" w:color="000000"/>
              <w:right w:val="single" w:sz="8" w:space="0" w:color="000000"/>
            </w:tcBorders>
          </w:tcPr>
          <w:p w:rsidR="00A35B33" w:rsidRPr="008F2868" w:rsidRDefault="00A35B33" w:rsidP="00A35B33">
            <w:pPr>
              <w:pStyle w:val="TableParagraph"/>
              <w:rPr>
                <w:sz w:val="20"/>
                <w:szCs w:val="20"/>
              </w:rPr>
            </w:pPr>
            <w:r w:rsidRPr="008F2868">
              <w:rPr>
                <w:sz w:val="20"/>
                <w:szCs w:val="20"/>
              </w:rPr>
              <w:t>4.13</w:t>
            </w:r>
          </w:p>
        </w:tc>
        <w:tc>
          <w:tcPr>
            <w:tcW w:w="4150" w:type="dxa"/>
            <w:tcBorders>
              <w:top w:val="single" w:sz="8" w:space="0" w:color="000000"/>
              <w:left w:val="single" w:sz="8" w:space="0" w:color="000000"/>
              <w:bottom w:val="single" w:sz="8" w:space="0" w:color="000000"/>
              <w:right w:val="single" w:sz="8" w:space="0" w:color="000000"/>
            </w:tcBorders>
            <w:vAlign w:val="center"/>
          </w:tcPr>
          <w:p w:rsidR="00A35B33" w:rsidRPr="008F2868" w:rsidRDefault="00A35B33" w:rsidP="008F2868">
            <w:pPr>
              <w:pStyle w:val="TableParagraph"/>
              <w:rPr>
                <w:sz w:val="20"/>
                <w:szCs w:val="20"/>
                <w:lang w:val="it-IT"/>
              </w:rPr>
            </w:pPr>
            <w:r w:rsidRPr="008F2868">
              <w:rPr>
                <w:sz w:val="20"/>
                <w:szCs w:val="20"/>
                <w:lang w:val="it-IT"/>
              </w:rPr>
              <w:t>I radiatori, gli estintori, i telefoni necessitano di un</w:t>
            </w:r>
            <w:r w:rsidR="008F2868" w:rsidRPr="008F2868">
              <w:rPr>
                <w:sz w:val="20"/>
                <w:szCs w:val="20"/>
                <w:lang w:val="it-IT"/>
              </w:rPr>
              <w:t xml:space="preserve"> </w:t>
            </w:r>
            <w:r w:rsidRPr="008F2868">
              <w:rPr>
                <w:sz w:val="20"/>
                <w:szCs w:val="20"/>
                <w:lang w:val="it-IT"/>
              </w:rPr>
              <w:t>alloggiamento in nicchia?</w:t>
            </w:r>
          </w:p>
        </w:tc>
        <w:tc>
          <w:tcPr>
            <w:tcW w:w="1915" w:type="dxa"/>
            <w:tcBorders>
              <w:top w:val="single" w:sz="8" w:space="0" w:color="000000"/>
              <w:left w:val="single" w:sz="8" w:space="0" w:color="000000"/>
              <w:bottom w:val="single" w:sz="8" w:space="0" w:color="000000"/>
              <w:right w:val="single" w:sz="8" w:space="0" w:color="000000"/>
            </w:tcBorders>
          </w:tcPr>
          <w:p w:rsidR="00A35B33" w:rsidRPr="00CD6BBC" w:rsidRDefault="00A35B33" w:rsidP="00376A12">
            <w:pPr>
              <w:pStyle w:val="TableParagraph"/>
              <w:spacing w:before="136" w:line="266" w:lineRule="auto"/>
              <w:ind w:left="119" w:right="95" w:hanging="87"/>
              <w:jc w:val="center"/>
              <w:rPr>
                <w:sz w:val="18"/>
                <w:lang w:val="it-IT"/>
              </w:rPr>
            </w:pPr>
            <w:r w:rsidRPr="00CD6BBC">
              <w:rPr>
                <w:sz w:val="18"/>
                <w:lang w:val="it-IT"/>
              </w:rPr>
              <w:t>D.P.R. 503/96 artt. 15 e 23 DM 236/89 artt. 4.1.4 e 8.1.4</w:t>
            </w: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941"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c>
          <w:tcPr>
            <w:tcW w:w="1193" w:type="dxa"/>
            <w:tcBorders>
              <w:top w:val="single" w:sz="8" w:space="0" w:color="000000"/>
              <w:left w:val="single" w:sz="8" w:space="0" w:color="000000"/>
              <w:bottom w:val="single" w:sz="8" w:space="0" w:color="000000"/>
              <w:right w:val="single" w:sz="8" w:space="0" w:color="000000"/>
            </w:tcBorders>
          </w:tcPr>
          <w:p w:rsidR="00A35B33" w:rsidRPr="00CD6BBC" w:rsidRDefault="00A35B33" w:rsidP="00A35B33">
            <w:pPr>
              <w:pStyle w:val="TableParagraph"/>
              <w:rPr>
                <w:sz w:val="18"/>
                <w:lang w:val="it-IT"/>
              </w:rPr>
            </w:pPr>
          </w:p>
        </w:tc>
      </w:tr>
    </w:tbl>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tbl>
      <w:tblPr>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A35B33">
        <w:trPr>
          <w:trHeight w:val="340"/>
        </w:trPr>
        <w:tc>
          <w:tcPr>
            <w:tcW w:w="9593" w:type="dxa"/>
            <w:gridSpan w:val="6"/>
          </w:tcPr>
          <w:p w:rsidR="00A35B33" w:rsidRPr="008F2868" w:rsidRDefault="00A35B33" w:rsidP="00A35B33">
            <w:pPr>
              <w:pStyle w:val="TableParagraph"/>
              <w:spacing w:before="2"/>
              <w:ind w:left="4113" w:right="4097"/>
              <w:jc w:val="center"/>
              <w:rPr>
                <w:b/>
                <w:sz w:val="20"/>
              </w:rPr>
            </w:pPr>
            <w:r w:rsidRPr="008F2868">
              <w:rPr>
                <w:b/>
                <w:w w:val="105"/>
                <w:sz w:val="20"/>
              </w:rPr>
              <w:t>ALLEGATO 2</w:t>
            </w:r>
          </w:p>
        </w:tc>
      </w:tr>
      <w:tr w:rsidR="00A35B33" w:rsidTr="00A35B33">
        <w:trPr>
          <w:trHeight w:val="200"/>
        </w:trPr>
        <w:tc>
          <w:tcPr>
            <w:tcW w:w="4603" w:type="dxa"/>
            <w:gridSpan w:val="2"/>
            <w:tcBorders>
              <w:bottom w:val="single" w:sz="18" w:space="0" w:color="000000"/>
              <w:right w:val="nil"/>
            </w:tcBorders>
          </w:tcPr>
          <w:p w:rsidR="00A35B33" w:rsidRPr="00CD6BBC" w:rsidRDefault="00A35B33" w:rsidP="00A35B33">
            <w:pPr>
              <w:pStyle w:val="TableParagraph"/>
              <w:spacing w:before="11"/>
              <w:ind w:left="25"/>
              <w:rPr>
                <w:sz w:val="16"/>
                <w:lang w:val="it-IT"/>
              </w:rPr>
            </w:pPr>
            <w:r w:rsidRPr="00CD6BBC">
              <w:rPr>
                <w:w w:val="110"/>
                <w:sz w:val="16"/>
                <w:lang w:val="it-IT"/>
              </w:rPr>
              <w:t>SCHEDA DI RILIEVO DELLE BARRIERE (URBANO)</w:t>
            </w:r>
          </w:p>
        </w:tc>
        <w:tc>
          <w:tcPr>
            <w:tcW w:w="1915" w:type="dxa"/>
            <w:tcBorders>
              <w:left w:val="nil"/>
              <w:bottom w:val="single" w:sz="18" w:space="0" w:color="000000"/>
              <w:right w:val="nil"/>
            </w:tcBorders>
          </w:tcPr>
          <w:p w:rsidR="00A35B33" w:rsidRPr="00CD6BBC" w:rsidRDefault="00A35B33" w:rsidP="00A338D8">
            <w:pPr>
              <w:pStyle w:val="TableParagraph"/>
              <w:rPr>
                <w:sz w:val="14"/>
                <w:lang w:val="it-IT"/>
              </w:rPr>
            </w:pPr>
          </w:p>
        </w:tc>
        <w:tc>
          <w:tcPr>
            <w:tcW w:w="941" w:type="dxa"/>
            <w:tcBorders>
              <w:left w:val="nil"/>
              <w:bottom w:val="single" w:sz="18" w:space="0" w:color="000000"/>
              <w:right w:val="nil"/>
            </w:tcBorders>
          </w:tcPr>
          <w:p w:rsidR="00A35B33" w:rsidRPr="00CD6BBC" w:rsidRDefault="00A35B33" w:rsidP="00A338D8">
            <w:pPr>
              <w:pStyle w:val="TableParagraph"/>
              <w:rPr>
                <w:sz w:val="14"/>
                <w:lang w:val="it-IT"/>
              </w:rPr>
            </w:pPr>
          </w:p>
        </w:tc>
        <w:tc>
          <w:tcPr>
            <w:tcW w:w="2134" w:type="dxa"/>
            <w:gridSpan w:val="2"/>
            <w:tcBorders>
              <w:left w:val="nil"/>
              <w:bottom w:val="single" w:sz="18" w:space="0" w:color="000000"/>
            </w:tcBorders>
          </w:tcPr>
          <w:p w:rsidR="00A35B33" w:rsidRPr="00A35B33" w:rsidRDefault="00A35B33" w:rsidP="00A35B33">
            <w:pPr>
              <w:pStyle w:val="TableParagraph"/>
              <w:spacing w:before="11"/>
              <w:ind w:left="107"/>
              <w:rPr>
                <w:sz w:val="16"/>
              </w:rPr>
            </w:pPr>
            <w:r w:rsidRPr="00A35B33">
              <w:rPr>
                <w:w w:val="125"/>
                <w:sz w:val="16"/>
              </w:rPr>
              <w:t>N.</w:t>
            </w:r>
          </w:p>
        </w:tc>
      </w:tr>
      <w:tr w:rsidR="00A35B33" w:rsidTr="00A35B33">
        <w:trPr>
          <w:trHeight w:val="200"/>
        </w:trPr>
        <w:tc>
          <w:tcPr>
            <w:tcW w:w="4603" w:type="dxa"/>
            <w:gridSpan w:val="2"/>
            <w:tcBorders>
              <w:top w:val="single" w:sz="18" w:space="0" w:color="000000"/>
              <w:bottom w:val="single" w:sz="18" w:space="0" w:color="000000"/>
              <w:right w:val="nil"/>
            </w:tcBorders>
          </w:tcPr>
          <w:p w:rsidR="00A35B33" w:rsidRPr="00A35B33" w:rsidRDefault="00A35B33" w:rsidP="00A35B33">
            <w:pPr>
              <w:pStyle w:val="TableParagraph"/>
              <w:spacing w:before="7"/>
              <w:ind w:left="25"/>
              <w:rPr>
                <w:sz w:val="16"/>
              </w:rPr>
            </w:pPr>
            <w:r w:rsidRPr="00A35B33">
              <w:rPr>
                <w:w w:val="130"/>
                <w:sz w:val="16"/>
              </w:rPr>
              <w:t>Nome spazio esterno:</w:t>
            </w:r>
          </w:p>
        </w:tc>
        <w:tc>
          <w:tcPr>
            <w:tcW w:w="2856" w:type="dxa"/>
            <w:gridSpan w:val="2"/>
            <w:tcBorders>
              <w:top w:val="single" w:sz="18" w:space="0" w:color="000000"/>
              <w:left w:val="nil"/>
              <w:bottom w:val="single" w:sz="18" w:space="0" w:color="000000"/>
              <w:right w:val="nil"/>
            </w:tcBorders>
          </w:tcPr>
          <w:p w:rsidR="00A35B33" w:rsidRPr="00A35B33" w:rsidRDefault="00A35B33" w:rsidP="00A35B33">
            <w:pPr>
              <w:pStyle w:val="TableParagraph"/>
              <w:spacing w:line="194" w:lineRule="exact"/>
              <w:ind w:left="36"/>
              <w:rPr>
                <w:sz w:val="20"/>
              </w:rPr>
            </w:pPr>
            <w:r w:rsidRPr="00A35B33">
              <w:rPr>
                <w:sz w:val="20"/>
              </w:rPr>
              <w:t>Amministrazione:</w:t>
            </w:r>
          </w:p>
        </w:tc>
        <w:tc>
          <w:tcPr>
            <w:tcW w:w="941" w:type="dxa"/>
            <w:tcBorders>
              <w:top w:val="single" w:sz="18" w:space="0" w:color="000000"/>
              <w:left w:val="nil"/>
              <w:bottom w:val="single" w:sz="18" w:space="0" w:color="000000"/>
              <w:right w:val="nil"/>
            </w:tcBorders>
          </w:tcPr>
          <w:p w:rsidR="00A35B33" w:rsidRPr="00A35B33" w:rsidRDefault="00A35B33" w:rsidP="00A338D8">
            <w:pPr>
              <w:pStyle w:val="TableParagraph"/>
              <w:rPr>
                <w:sz w:val="14"/>
              </w:rPr>
            </w:pPr>
          </w:p>
        </w:tc>
        <w:tc>
          <w:tcPr>
            <w:tcW w:w="1193" w:type="dxa"/>
            <w:tcBorders>
              <w:top w:val="single" w:sz="18" w:space="0" w:color="000000"/>
              <w:left w:val="nil"/>
              <w:bottom w:val="single" w:sz="18" w:space="0" w:color="000000"/>
            </w:tcBorders>
          </w:tcPr>
          <w:p w:rsidR="00A35B33" w:rsidRPr="00A35B33" w:rsidRDefault="00A35B33" w:rsidP="00A338D8">
            <w:pPr>
              <w:pStyle w:val="TableParagraph"/>
              <w:rPr>
                <w:sz w:val="14"/>
              </w:rPr>
            </w:pPr>
          </w:p>
        </w:tc>
      </w:tr>
      <w:tr w:rsidR="00A35B33" w:rsidTr="00A35B33">
        <w:trPr>
          <w:trHeight w:val="200"/>
        </w:trPr>
        <w:tc>
          <w:tcPr>
            <w:tcW w:w="9593" w:type="dxa"/>
            <w:gridSpan w:val="6"/>
            <w:tcBorders>
              <w:top w:val="single" w:sz="18" w:space="0" w:color="000000"/>
              <w:bottom w:val="single" w:sz="18" w:space="0" w:color="000000"/>
            </w:tcBorders>
          </w:tcPr>
          <w:p w:rsidR="00A35B33" w:rsidRPr="00A35B33" w:rsidRDefault="00A35B33" w:rsidP="00A35B33">
            <w:pPr>
              <w:pStyle w:val="TableParagraph"/>
              <w:spacing w:before="7"/>
              <w:ind w:left="25"/>
              <w:rPr>
                <w:sz w:val="16"/>
              </w:rPr>
            </w:pPr>
            <w:r w:rsidRPr="00A35B33">
              <w:rPr>
                <w:w w:val="120"/>
                <w:sz w:val="16"/>
              </w:rPr>
              <w:t>indirizzo:</w:t>
            </w:r>
          </w:p>
        </w:tc>
      </w:tr>
      <w:tr w:rsidR="00A35B33" w:rsidTr="00A35B33">
        <w:trPr>
          <w:trHeight w:val="200"/>
        </w:trPr>
        <w:tc>
          <w:tcPr>
            <w:tcW w:w="4603" w:type="dxa"/>
            <w:gridSpan w:val="2"/>
            <w:tcBorders>
              <w:top w:val="single" w:sz="18" w:space="0" w:color="000000"/>
              <w:right w:val="nil"/>
            </w:tcBorders>
          </w:tcPr>
          <w:p w:rsidR="00A35B33" w:rsidRPr="00A35B33" w:rsidRDefault="00A35B33" w:rsidP="00A35B33">
            <w:pPr>
              <w:pStyle w:val="TableParagraph"/>
              <w:spacing w:before="7"/>
              <w:ind w:left="25"/>
              <w:rPr>
                <w:sz w:val="16"/>
              </w:rPr>
            </w:pPr>
            <w:r w:rsidRPr="00A35B33">
              <w:rPr>
                <w:w w:val="130"/>
                <w:sz w:val="16"/>
              </w:rPr>
              <w:t>rilevatore:</w:t>
            </w:r>
          </w:p>
        </w:tc>
        <w:tc>
          <w:tcPr>
            <w:tcW w:w="2856" w:type="dxa"/>
            <w:gridSpan w:val="2"/>
            <w:tcBorders>
              <w:top w:val="single" w:sz="18" w:space="0" w:color="000000"/>
              <w:left w:val="nil"/>
              <w:right w:val="nil"/>
            </w:tcBorders>
          </w:tcPr>
          <w:p w:rsidR="00A35B33" w:rsidRPr="00A35B33" w:rsidRDefault="00A35B33" w:rsidP="00A35B33">
            <w:pPr>
              <w:pStyle w:val="TableParagraph"/>
              <w:spacing w:before="7"/>
              <w:ind w:left="1114"/>
              <w:rPr>
                <w:sz w:val="16"/>
              </w:rPr>
            </w:pPr>
            <w:r w:rsidRPr="00A35B33">
              <w:rPr>
                <w:w w:val="130"/>
                <w:sz w:val="16"/>
              </w:rPr>
              <w:t>data rilievo:</w:t>
            </w:r>
          </w:p>
        </w:tc>
        <w:tc>
          <w:tcPr>
            <w:tcW w:w="941" w:type="dxa"/>
            <w:tcBorders>
              <w:top w:val="single" w:sz="18" w:space="0" w:color="000000"/>
              <w:left w:val="nil"/>
              <w:right w:val="nil"/>
            </w:tcBorders>
          </w:tcPr>
          <w:p w:rsidR="00A35B33" w:rsidRPr="00A35B33" w:rsidRDefault="00A35B33" w:rsidP="00A338D8">
            <w:pPr>
              <w:pStyle w:val="TableParagraph"/>
              <w:rPr>
                <w:sz w:val="14"/>
              </w:rPr>
            </w:pPr>
          </w:p>
        </w:tc>
        <w:tc>
          <w:tcPr>
            <w:tcW w:w="1193" w:type="dxa"/>
            <w:tcBorders>
              <w:top w:val="single" w:sz="18" w:space="0" w:color="000000"/>
              <w:left w:val="nil"/>
            </w:tcBorders>
          </w:tcPr>
          <w:p w:rsidR="00A35B33" w:rsidRPr="00A35B33" w:rsidRDefault="00A35B33" w:rsidP="00A338D8">
            <w:pPr>
              <w:pStyle w:val="TableParagraph"/>
              <w:rPr>
                <w:sz w:val="14"/>
              </w:rPr>
            </w:pPr>
          </w:p>
        </w:tc>
      </w:tr>
      <w:tr w:rsidR="00A35B33" w:rsidTr="00A35B33">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A35B33">
        <w:trPr>
          <w:trHeight w:val="220"/>
        </w:trPr>
        <w:tc>
          <w:tcPr>
            <w:tcW w:w="454" w:type="dxa"/>
            <w:shd w:val="clear" w:color="auto" w:fill="91CF50"/>
          </w:tcPr>
          <w:p w:rsidR="00A35B33" w:rsidRPr="00A35B33" w:rsidRDefault="00A35B33" w:rsidP="00A35B33">
            <w:pPr>
              <w:pStyle w:val="TableParagraph"/>
              <w:spacing w:line="214" w:lineRule="exact"/>
              <w:ind w:left="15"/>
              <w:jc w:val="center"/>
              <w:rPr>
                <w:sz w:val="20"/>
              </w:rPr>
            </w:pPr>
            <w:r w:rsidRPr="00A35B33">
              <w:rPr>
                <w:w w:val="99"/>
                <w:sz w:val="20"/>
              </w:rPr>
              <w:t>1</w:t>
            </w:r>
          </w:p>
        </w:tc>
        <w:tc>
          <w:tcPr>
            <w:tcW w:w="9139" w:type="dxa"/>
            <w:gridSpan w:val="5"/>
            <w:shd w:val="clear" w:color="auto" w:fill="91CF50"/>
          </w:tcPr>
          <w:p w:rsidR="00A35B33" w:rsidRPr="00A35B33" w:rsidRDefault="00A35B33" w:rsidP="00A35B33">
            <w:pPr>
              <w:pStyle w:val="TableParagraph"/>
              <w:spacing w:line="214" w:lineRule="exact"/>
              <w:ind w:left="26"/>
              <w:rPr>
                <w:sz w:val="20"/>
              </w:rPr>
            </w:pPr>
            <w:r w:rsidRPr="00A35B33">
              <w:rPr>
                <w:sz w:val="20"/>
              </w:rPr>
              <w:t>PAVIMENTAZIONE</w:t>
            </w: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1.1</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28" w:line="266" w:lineRule="auto"/>
              <w:ind w:left="26" w:right="457"/>
              <w:rPr>
                <w:sz w:val="20"/>
                <w:lang w:val="it-IT"/>
              </w:rPr>
            </w:pPr>
            <w:r w:rsidRPr="00CD6BBC">
              <w:rPr>
                <w:sz w:val="20"/>
                <w:lang w:val="it-IT"/>
              </w:rPr>
              <w:t>Il percorso pedonale è largo meno di 90 cm o presenta strozzature?</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5 DM 236/89</w:t>
            </w:r>
          </w:p>
          <w:p w:rsidR="00A35B33" w:rsidRPr="00A35B33" w:rsidRDefault="00A35B33" w:rsidP="00A35B33">
            <w:pPr>
              <w:pStyle w:val="TableParagraph"/>
              <w:ind w:left="388"/>
              <w:rPr>
                <w:sz w:val="20"/>
              </w:rPr>
            </w:pPr>
            <w:r w:rsidRPr="00A35B33">
              <w:rPr>
                <w:sz w:val="20"/>
              </w:rPr>
              <w:t>artt. 4.2, 4.2.1</w:t>
            </w:r>
          </w:p>
          <w:p w:rsidR="00A35B33" w:rsidRPr="00A35B33" w:rsidRDefault="00A35B33" w:rsidP="00A35B33">
            <w:pPr>
              <w:pStyle w:val="TableParagraph"/>
              <w:spacing w:before="24" w:line="214" w:lineRule="exact"/>
              <w:ind w:left="23" w:right="22"/>
              <w:jc w:val="center"/>
              <w:rPr>
                <w:sz w:val="20"/>
              </w:rPr>
            </w:pPr>
            <w:r w:rsidRPr="00A35B33">
              <w:rPr>
                <w:sz w:val="20"/>
              </w:rPr>
              <w:t>e 8.2,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1.2</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2"/>
              <w:rPr>
                <w:lang w:val="it-IT"/>
              </w:rPr>
            </w:pPr>
          </w:p>
          <w:p w:rsidR="00A35B33" w:rsidRPr="00CD6BBC" w:rsidRDefault="00A35B33" w:rsidP="00A35B33">
            <w:pPr>
              <w:pStyle w:val="TableParagraph"/>
              <w:spacing w:before="1"/>
              <w:ind w:left="25"/>
              <w:rPr>
                <w:sz w:val="20"/>
                <w:lang w:val="it-IT"/>
              </w:rPr>
            </w:pPr>
            <w:r w:rsidRPr="00CD6BBC">
              <w:rPr>
                <w:sz w:val="20"/>
                <w:lang w:val="it-IT"/>
              </w:rPr>
              <w:t>La pendenza trasversale è superiore all'1%?</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5 DM 236/89</w:t>
            </w:r>
          </w:p>
          <w:p w:rsidR="00A35B33" w:rsidRPr="00A35B33" w:rsidRDefault="00A35B33" w:rsidP="00A35B33">
            <w:pPr>
              <w:pStyle w:val="TableParagraph"/>
              <w:ind w:left="388"/>
              <w:rPr>
                <w:sz w:val="20"/>
              </w:rPr>
            </w:pPr>
            <w:r w:rsidRPr="00A35B33">
              <w:rPr>
                <w:sz w:val="20"/>
              </w:rPr>
              <w:t>artt. 4.2, 4.2.1</w:t>
            </w:r>
          </w:p>
          <w:p w:rsidR="00A35B33" w:rsidRPr="00A35B33" w:rsidRDefault="00A35B33" w:rsidP="00A35B33">
            <w:pPr>
              <w:pStyle w:val="TableParagraph"/>
              <w:spacing w:before="24" w:line="214" w:lineRule="exact"/>
              <w:ind w:left="23" w:right="22"/>
              <w:jc w:val="center"/>
              <w:rPr>
                <w:sz w:val="20"/>
              </w:rPr>
            </w:pPr>
            <w:r w:rsidRPr="00A35B33">
              <w:rPr>
                <w:sz w:val="20"/>
              </w:rPr>
              <w:t>e 8.2,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1.3</w:t>
            </w:r>
          </w:p>
        </w:tc>
        <w:tc>
          <w:tcPr>
            <w:tcW w:w="4150" w:type="dxa"/>
          </w:tcPr>
          <w:p w:rsidR="00A35B33" w:rsidRPr="00CD6BBC" w:rsidRDefault="00A35B33" w:rsidP="00A35B33">
            <w:pPr>
              <w:pStyle w:val="TableParagraph"/>
              <w:spacing w:before="127" w:line="266" w:lineRule="auto"/>
              <w:ind w:left="26"/>
              <w:rPr>
                <w:sz w:val="20"/>
                <w:lang w:val="it-IT"/>
              </w:rPr>
            </w:pPr>
            <w:r w:rsidRPr="00CD6BBC">
              <w:rPr>
                <w:sz w:val="20"/>
                <w:lang w:val="it-IT"/>
              </w:rPr>
              <w:t>La superficie del percorso risulta sdrucciolevole? La finitura del percorso risulta degradata e/o sconnessa?</w:t>
            </w:r>
          </w:p>
        </w:tc>
        <w:tc>
          <w:tcPr>
            <w:tcW w:w="1915" w:type="dxa"/>
          </w:tcPr>
          <w:p w:rsidR="00A35B33" w:rsidRPr="00A35B33" w:rsidRDefault="00A35B33" w:rsidP="00A35B33">
            <w:pPr>
              <w:pStyle w:val="TableParagraph"/>
              <w:spacing w:line="266" w:lineRule="auto"/>
              <w:ind w:left="693" w:right="354" w:hanging="317"/>
              <w:rPr>
                <w:sz w:val="20"/>
              </w:rPr>
            </w:pPr>
            <w:r w:rsidRPr="00A35B33">
              <w:rPr>
                <w:sz w:val="20"/>
              </w:rPr>
              <w:t>D.P.R. 503/96 art. 15</w:t>
            </w:r>
          </w:p>
          <w:p w:rsidR="00A35B33" w:rsidRPr="00A35B33" w:rsidRDefault="00A35B33" w:rsidP="00A35B33">
            <w:pPr>
              <w:pStyle w:val="TableParagraph"/>
              <w:ind w:left="25" w:right="22"/>
              <w:jc w:val="center"/>
              <w:rPr>
                <w:sz w:val="20"/>
              </w:rPr>
            </w:pPr>
            <w:r w:rsidRPr="00A35B33">
              <w:rPr>
                <w:sz w:val="20"/>
              </w:rPr>
              <w:t>DM 236/89</w:t>
            </w:r>
          </w:p>
          <w:p w:rsidR="00A35B33" w:rsidRPr="00A35B33" w:rsidRDefault="00A35B33" w:rsidP="00A35B33">
            <w:pPr>
              <w:pStyle w:val="TableParagraph"/>
              <w:spacing w:before="24" w:line="214" w:lineRule="exact"/>
              <w:ind w:left="25" w:right="22"/>
              <w:jc w:val="center"/>
              <w:rPr>
                <w:sz w:val="20"/>
              </w:rPr>
            </w:pPr>
            <w:r w:rsidRPr="00A35B33">
              <w:rPr>
                <w:sz w:val="20"/>
              </w:rPr>
              <w:t>artt. 4.2.2 e 8.2.2</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1.4</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Ci sono elementi nel percorso che sporgono dalla quota della pavimentazione?</w:t>
            </w:r>
          </w:p>
        </w:tc>
        <w:tc>
          <w:tcPr>
            <w:tcW w:w="1915" w:type="dxa"/>
          </w:tcPr>
          <w:p w:rsidR="00A35B33" w:rsidRPr="00A35B33" w:rsidRDefault="00A35B33" w:rsidP="00A35B33">
            <w:pPr>
              <w:pStyle w:val="TableParagraph"/>
              <w:spacing w:line="266" w:lineRule="auto"/>
              <w:ind w:left="693" w:right="354" w:hanging="317"/>
              <w:rPr>
                <w:sz w:val="20"/>
              </w:rPr>
            </w:pPr>
            <w:r w:rsidRPr="00A35B33">
              <w:rPr>
                <w:sz w:val="20"/>
              </w:rPr>
              <w:t>D.P.R. 503/96 art. 15</w:t>
            </w:r>
          </w:p>
          <w:p w:rsidR="00A35B33" w:rsidRPr="00A35B33" w:rsidRDefault="00A35B33" w:rsidP="00A35B33">
            <w:pPr>
              <w:pStyle w:val="TableParagraph"/>
              <w:ind w:left="25" w:right="22"/>
              <w:jc w:val="center"/>
              <w:rPr>
                <w:sz w:val="20"/>
              </w:rPr>
            </w:pPr>
            <w:r w:rsidRPr="00A35B33">
              <w:rPr>
                <w:sz w:val="20"/>
              </w:rPr>
              <w:t>DM 236/89</w:t>
            </w:r>
          </w:p>
          <w:p w:rsidR="00A35B33" w:rsidRPr="00A35B33" w:rsidRDefault="00A35B33" w:rsidP="00A35B33">
            <w:pPr>
              <w:pStyle w:val="TableParagraph"/>
              <w:spacing w:before="24" w:line="214" w:lineRule="exact"/>
              <w:ind w:left="25" w:right="22"/>
              <w:jc w:val="center"/>
              <w:rPr>
                <w:sz w:val="20"/>
              </w:rPr>
            </w:pPr>
            <w:r w:rsidRPr="00A35B33">
              <w:rPr>
                <w:sz w:val="20"/>
              </w:rPr>
              <w:t>artt. 4.2.2 e 8.2.2</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380"/>
        </w:trPr>
        <w:tc>
          <w:tcPr>
            <w:tcW w:w="454" w:type="dxa"/>
          </w:tcPr>
          <w:p w:rsidR="00A35B33" w:rsidRDefault="00A35B33" w:rsidP="00A338D8">
            <w:pPr>
              <w:pStyle w:val="TableParagraph"/>
            </w:pPr>
          </w:p>
          <w:p w:rsidR="00A35B33" w:rsidRPr="00A35B33" w:rsidRDefault="00A35B33" w:rsidP="00A35B33">
            <w:pPr>
              <w:pStyle w:val="TableParagraph"/>
              <w:spacing w:before="1"/>
              <w:rPr>
                <w:sz w:val="28"/>
              </w:rPr>
            </w:pPr>
          </w:p>
          <w:p w:rsidR="00A35B33" w:rsidRPr="00A35B33" w:rsidRDefault="00A35B33" w:rsidP="00A35B33">
            <w:pPr>
              <w:pStyle w:val="TableParagraph"/>
              <w:ind w:right="80"/>
              <w:jc w:val="right"/>
              <w:rPr>
                <w:sz w:val="20"/>
              </w:rPr>
            </w:pPr>
            <w:r w:rsidRPr="00A35B33">
              <w:rPr>
                <w:w w:val="95"/>
                <w:sz w:val="20"/>
              </w:rPr>
              <w:t>1.5</w:t>
            </w:r>
          </w:p>
        </w:tc>
        <w:tc>
          <w:tcPr>
            <w:tcW w:w="4150" w:type="dxa"/>
          </w:tcPr>
          <w:p w:rsidR="00A35B33" w:rsidRPr="00CD6BBC" w:rsidRDefault="00A35B33" w:rsidP="00A35B33">
            <w:pPr>
              <w:pStyle w:val="TableParagraph"/>
              <w:spacing w:before="11"/>
              <w:rPr>
                <w:sz w:val="27"/>
                <w:lang w:val="it-IT"/>
              </w:rPr>
            </w:pPr>
          </w:p>
          <w:p w:rsidR="00A35B33" w:rsidRPr="00CD6BBC" w:rsidRDefault="00A35B33" w:rsidP="00A35B33">
            <w:pPr>
              <w:pStyle w:val="TableParagraph"/>
              <w:spacing w:line="266" w:lineRule="auto"/>
              <w:ind w:left="26"/>
              <w:rPr>
                <w:sz w:val="20"/>
                <w:lang w:val="it-IT"/>
              </w:rPr>
            </w:pPr>
            <w:r w:rsidRPr="00CD6BBC">
              <w:rPr>
                <w:sz w:val="20"/>
                <w:lang w:val="it-IT"/>
              </w:rPr>
              <w:t>Le intersezioni tra percorso pedonale e zona carrabile sono opportunamente segnalate anche ai non vedenti?</w:t>
            </w:r>
          </w:p>
        </w:tc>
        <w:tc>
          <w:tcPr>
            <w:tcW w:w="1915" w:type="dxa"/>
          </w:tcPr>
          <w:p w:rsidR="00A35B33" w:rsidRPr="00CD6BBC" w:rsidRDefault="00A35B33" w:rsidP="00A35B33">
            <w:pPr>
              <w:pStyle w:val="TableParagraph"/>
              <w:spacing w:before="67" w:line="266" w:lineRule="auto"/>
              <w:ind w:left="484" w:right="357" w:hanging="111"/>
              <w:rPr>
                <w:sz w:val="20"/>
                <w:lang w:val="it-IT"/>
              </w:rPr>
            </w:pPr>
            <w:r w:rsidRPr="00CD6BBC">
              <w:rPr>
                <w:sz w:val="20"/>
                <w:lang w:val="it-IT"/>
              </w:rPr>
              <w:t>D.P.R. 503/96 artt. 5 e 6 DM 236/89</w:t>
            </w:r>
          </w:p>
          <w:p w:rsidR="00A35B33" w:rsidRPr="00A35B33" w:rsidRDefault="00A35B33" w:rsidP="00A35B33">
            <w:pPr>
              <w:pStyle w:val="TableParagraph"/>
              <w:ind w:left="388"/>
              <w:rPr>
                <w:sz w:val="20"/>
              </w:rPr>
            </w:pPr>
            <w:r w:rsidRPr="00A35B33">
              <w:rPr>
                <w:sz w:val="20"/>
              </w:rPr>
              <w:t>artt. 4.2, 4.2.1</w:t>
            </w:r>
          </w:p>
          <w:p w:rsidR="00A35B33" w:rsidRPr="00A35B33" w:rsidRDefault="00A35B33" w:rsidP="00A35B33">
            <w:pPr>
              <w:pStyle w:val="TableParagraph"/>
              <w:spacing w:before="24"/>
              <w:ind w:left="26" w:right="22"/>
              <w:jc w:val="center"/>
              <w:rPr>
                <w:sz w:val="20"/>
              </w:rPr>
            </w:pPr>
            <w:r w:rsidRPr="00A35B33">
              <w:rPr>
                <w:sz w:val="20"/>
              </w:rPr>
              <w:t>e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20"/>
        </w:trPr>
        <w:tc>
          <w:tcPr>
            <w:tcW w:w="454" w:type="dxa"/>
            <w:shd w:val="clear" w:color="auto" w:fill="91CF50"/>
          </w:tcPr>
          <w:p w:rsidR="00A35B33" w:rsidRPr="00A35B33" w:rsidRDefault="00A35B33" w:rsidP="00A35B33">
            <w:pPr>
              <w:pStyle w:val="TableParagraph"/>
              <w:spacing w:line="214" w:lineRule="exact"/>
              <w:ind w:left="15"/>
              <w:jc w:val="center"/>
              <w:rPr>
                <w:sz w:val="20"/>
              </w:rPr>
            </w:pPr>
            <w:r w:rsidRPr="00A35B33">
              <w:rPr>
                <w:w w:val="99"/>
                <w:sz w:val="20"/>
              </w:rPr>
              <w:t>2</w:t>
            </w:r>
          </w:p>
        </w:tc>
        <w:tc>
          <w:tcPr>
            <w:tcW w:w="9139" w:type="dxa"/>
            <w:gridSpan w:val="5"/>
            <w:shd w:val="clear" w:color="auto" w:fill="91CF50"/>
          </w:tcPr>
          <w:p w:rsidR="00A35B33" w:rsidRPr="00A35B33" w:rsidRDefault="00A35B33" w:rsidP="00A35B33">
            <w:pPr>
              <w:pStyle w:val="TableParagraph"/>
              <w:spacing w:line="214" w:lineRule="exact"/>
              <w:ind w:left="26"/>
              <w:rPr>
                <w:sz w:val="20"/>
              </w:rPr>
            </w:pPr>
            <w:r w:rsidRPr="00A35B33">
              <w:rPr>
                <w:sz w:val="20"/>
              </w:rPr>
              <w:t>DISLIVELLI</w:t>
            </w:r>
          </w:p>
        </w:tc>
      </w:tr>
      <w:tr w:rsidR="00A35B33" w:rsidTr="00A35B33">
        <w:trPr>
          <w:trHeight w:val="1500"/>
        </w:trPr>
        <w:tc>
          <w:tcPr>
            <w:tcW w:w="454" w:type="dxa"/>
          </w:tcPr>
          <w:p w:rsidR="00A35B33" w:rsidRDefault="00A35B33" w:rsidP="00A338D8">
            <w:pPr>
              <w:pStyle w:val="TableParagraph"/>
            </w:pPr>
          </w:p>
          <w:p w:rsidR="00A35B33" w:rsidRDefault="00A35B33" w:rsidP="00A338D8">
            <w:pPr>
              <w:pStyle w:val="TableParagraph"/>
            </w:pPr>
          </w:p>
          <w:p w:rsidR="00A35B33" w:rsidRPr="00A35B33" w:rsidRDefault="00A35B33" w:rsidP="00A35B33">
            <w:pPr>
              <w:pStyle w:val="TableParagraph"/>
              <w:spacing w:before="130"/>
              <w:ind w:right="80"/>
              <w:jc w:val="right"/>
              <w:rPr>
                <w:sz w:val="20"/>
              </w:rPr>
            </w:pPr>
            <w:r w:rsidRPr="00A35B33">
              <w:rPr>
                <w:w w:val="95"/>
                <w:sz w:val="20"/>
              </w:rPr>
              <w:t>2.1</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28" w:line="266" w:lineRule="auto"/>
              <w:ind w:left="26"/>
              <w:rPr>
                <w:sz w:val="20"/>
                <w:lang w:val="it-IT"/>
              </w:rPr>
            </w:pPr>
            <w:r w:rsidRPr="00CD6BBC">
              <w:rPr>
                <w:sz w:val="20"/>
                <w:lang w:val="it-IT"/>
              </w:rPr>
              <w:t>E' necessario prevedere l'inserimento di una rampa per il superamento dei gradini ortogonali al percorso pedonale?</w:t>
            </w:r>
          </w:p>
        </w:tc>
        <w:tc>
          <w:tcPr>
            <w:tcW w:w="1915" w:type="dxa"/>
          </w:tcPr>
          <w:p w:rsidR="00A35B33" w:rsidRPr="00CD6BBC" w:rsidRDefault="00A35B33" w:rsidP="00A35B33">
            <w:pPr>
              <w:pStyle w:val="TableParagraph"/>
              <w:spacing w:before="127" w:line="266" w:lineRule="auto"/>
              <w:ind w:left="484" w:right="357" w:hanging="111"/>
              <w:rPr>
                <w:sz w:val="20"/>
                <w:lang w:val="it-IT"/>
              </w:rPr>
            </w:pPr>
            <w:r w:rsidRPr="00CD6BBC">
              <w:rPr>
                <w:sz w:val="20"/>
                <w:lang w:val="it-IT"/>
              </w:rPr>
              <w:t>D.P.R. 503/96 artt. 4 e 7 DM 236/89</w:t>
            </w:r>
          </w:p>
          <w:p w:rsidR="00A35B33" w:rsidRPr="00A35B33" w:rsidRDefault="00A35B33" w:rsidP="00A35B33">
            <w:pPr>
              <w:pStyle w:val="TableParagraph"/>
              <w:ind w:left="22" w:right="22"/>
              <w:jc w:val="center"/>
              <w:rPr>
                <w:sz w:val="20"/>
              </w:rPr>
            </w:pPr>
            <w:r w:rsidRPr="00A35B33">
              <w:rPr>
                <w:sz w:val="20"/>
              </w:rPr>
              <w:t>artt. 4.1.10, 4.1.11</w:t>
            </w:r>
          </w:p>
          <w:p w:rsidR="00A35B33" w:rsidRPr="00A35B33" w:rsidRDefault="00A35B33" w:rsidP="00A35B33">
            <w:pPr>
              <w:pStyle w:val="TableParagraph"/>
              <w:spacing w:before="24"/>
              <w:ind w:left="326"/>
              <w:rPr>
                <w:sz w:val="20"/>
              </w:rPr>
            </w:pPr>
            <w:r w:rsidRPr="00A35B33">
              <w:rPr>
                <w:sz w:val="20"/>
              </w:rPr>
              <w:t>e 8.1.10, 8.1.11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2.2</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Le eventuali variazioni di livello dei percorsi tramite rampa sono evidenziate con variazioni cromatiche?</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7 DM 236/89</w:t>
            </w:r>
          </w:p>
          <w:p w:rsidR="00A35B33" w:rsidRPr="00A35B33" w:rsidRDefault="00A35B33" w:rsidP="00A35B33">
            <w:pPr>
              <w:pStyle w:val="TableParagraph"/>
              <w:ind w:left="22" w:right="22"/>
              <w:jc w:val="center"/>
              <w:rPr>
                <w:sz w:val="20"/>
              </w:rPr>
            </w:pPr>
            <w:r w:rsidRPr="00A35B33">
              <w:rPr>
                <w:sz w:val="20"/>
              </w:rPr>
              <w:t>artt. 4.1.10, 4.1.11</w:t>
            </w:r>
          </w:p>
          <w:p w:rsidR="00A35B33" w:rsidRPr="00A35B33" w:rsidRDefault="00A35B33" w:rsidP="00A35B33">
            <w:pPr>
              <w:pStyle w:val="TableParagraph"/>
              <w:spacing w:before="24" w:line="214" w:lineRule="exact"/>
              <w:ind w:left="326"/>
              <w:rPr>
                <w:sz w:val="20"/>
              </w:rPr>
            </w:pPr>
            <w:r w:rsidRPr="00A35B33">
              <w:rPr>
                <w:sz w:val="20"/>
              </w:rPr>
              <w:t>e 8.1.10, 8.1.11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2.3</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28" w:line="266" w:lineRule="auto"/>
              <w:ind w:left="26"/>
              <w:rPr>
                <w:sz w:val="20"/>
                <w:lang w:val="it-IT"/>
              </w:rPr>
            </w:pPr>
            <w:r w:rsidRPr="00CD6BBC">
              <w:rPr>
                <w:sz w:val="20"/>
                <w:lang w:val="it-IT"/>
              </w:rPr>
              <w:t>E' necessario prevedere la sostituzione delle eventuali rampe?</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7 DM 236/89</w:t>
            </w:r>
          </w:p>
          <w:p w:rsidR="00A35B33" w:rsidRPr="00A35B33" w:rsidRDefault="00A35B33" w:rsidP="00A35B33">
            <w:pPr>
              <w:pStyle w:val="TableParagraph"/>
              <w:ind w:left="22" w:right="22"/>
              <w:jc w:val="center"/>
              <w:rPr>
                <w:sz w:val="20"/>
              </w:rPr>
            </w:pPr>
            <w:r w:rsidRPr="00A35B33">
              <w:rPr>
                <w:sz w:val="20"/>
              </w:rPr>
              <w:t>artt. 4.1.10, 4.1.11</w:t>
            </w:r>
          </w:p>
          <w:p w:rsidR="00A35B33" w:rsidRPr="00A35B33" w:rsidRDefault="00A35B33" w:rsidP="00A35B33">
            <w:pPr>
              <w:pStyle w:val="TableParagraph"/>
              <w:spacing w:before="24" w:line="214" w:lineRule="exact"/>
              <w:ind w:left="326"/>
              <w:rPr>
                <w:sz w:val="20"/>
              </w:rPr>
            </w:pPr>
            <w:r w:rsidRPr="00A35B33">
              <w:rPr>
                <w:sz w:val="20"/>
              </w:rPr>
              <w:t>e 8.1.10, 8.1.11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240"/>
        </w:trPr>
        <w:tc>
          <w:tcPr>
            <w:tcW w:w="454" w:type="dxa"/>
          </w:tcPr>
          <w:p w:rsidR="00A35B33" w:rsidRDefault="00A35B33" w:rsidP="00A338D8">
            <w:pPr>
              <w:pStyle w:val="TableParagraph"/>
            </w:pPr>
          </w:p>
          <w:p w:rsidR="00A35B33" w:rsidRDefault="00A35B33" w:rsidP="00A35B33">
            <w:pPr>
              <w:pStyle w:val="TableParagraph"/>
              <w:spacing w:before="2"/>
            </w:pPr>
          </w:p>
          <w:p w:rsidR="00A35B33" w:rsidRPr="00A35B33" w:rsidRDefault="00A35B33" w:rsidP="00A35B33">
            <w:pPr>
              <w:pStyle w:val="TableParagraph"/>
              <w:spacing w:before="1"/>
              <w:ind w:right="80"/>
              <w:jc w:val="right"/>
              <w:rPr>
                <w:sz w:val="20"/>
              </w:rPr>
            </w:pPr>
            <w:r w:rsidRPr="00A35B33">
              <w:rPr>
                <w:w w:val="95"/>
                <w:sz w:val="20"/>
              </w:rPr>
              <w:t>2.4</w:t>
            </w:r>
          </w:p>
        </w:tc>
        <w:tc>
          <w:tcPr>
            <w:tcW w:w="4150" w:type="dxa"/>
          </w:tcPr>
          <w:p w:rsidR="00A35B33" w:rsidRPr="00CD6BBC" w:rsidRDefault="00A35B33" w:rsidP="00A338D8">
            <w:pPr>
              <w:pStyle w:val="TableParagraph"/>
              <w:rPr>
                <w:lang w:val="it-IT"/>
              </w:rPr>
            </w:pPr>
          </w:p>
          <w:p w:rsidR="00A35B33" w:rsidRPr="00CD6BBC" w:rsidRDefault="00A35B33" w:rsidP="008F2868">
            <w:pPr>
              <w:pStyle w:val="TableParagraph"/>
              <w:spacing w:before="128" w:line="266" w:lineRule="auto"/>
              <w:ind w:left="26" w:right="24"/>
              <w:rPr>
                <w:sz w:val="20"/>
                <w:lang w:val="it-IT"/>
              </w:rPr>
            </w:pPr>
            <w:r w:rsidRPr="00CD6BBC">
              <w:rPr>
                <w:sz w:val="20"/>
                <w:lang w:val="it-IT"/>
              </w:rPr>
              <w:t>Si rileva la necessità di superare un dislivello creato da una serie di gradini tramite meccanismi</w:t>
            </w:r>
            <w:r w:rsidR="008F2868">
              <w:rPr>
                <w:sz w:val="20"/>
                <w:lang w:val="it-IT"/>
              </w:rPr>
              <w:t>?</w:t>
            </w:r>
          </w:p>
        </w:tc>
        <w:tc>
          <w:tcPr>
            <w:tcW w:w="1915" w:type="dxa"/>
          </w:tcPr>
          <w:p w:rsidR="00A35B33" w:rsidRPr="00A35B33" w:rsidRDefault="00A35B33" w:rsidP="00A35B33">
            <w:pPr>
              <w:pStyle w:val="TableParagraph"/>
              <w:spacing w:line="266" w:lineRule="auto"/>
              <w:ind w:left="714" w:right="357" w:hanging="341"/>
              <w:rPr>
                <w:sz w:val="20"/>
              </w:rPr>
            </w:pPr>
            <w:r w:rsidRPr="00A35B33">
              <w:rPr>
                <w:sz w:val="20"/>
              </w:rPr>
              <w:t>D.P.R. 503/96 artt. 4</w:t>
            </w:r>
          </w:p>
          <w:p w:rsidR="00A35B33" w:rsidRPr="00A35B33" w:rsidRDefault="00A35B33" w:rsidP="00A35B33">
            <w:pPr>
              <w:pStyle w:val="TableParagraph"/>
              <w:spacing w:line="266" w:lineRule="auto"/>
              <w:ind w:left="210" w:right="198" w:firstLine="273"/>
              <w:rPr>
                <w:sz w:val="20"/>
              </w:rPr>
            </w:pPr>
            <w:r w:rsidRPr="00A35B33">
              <w:rPr>
                <w:sz w:val="20"/>
              </w:rPr>
              <w:t>DM 236/89 artt. 4.1.12, 4.1.13</w:t>
            </w:r>
          </w:p>
          <w:p w:rsidR="00A35B33" w:rsidRPr="00A35B33" w:rsidRDefault="00A35B33" w:rsidP="00A35B33">
            <w:pPr>
              <w:pStyle w:val="TableParagraph"/>
              <w:spacing w:line="214" w:lineRule="exact"/>
              <w:ind w:left="326"/>
              <w:rPr>
                <w:sz w:val="20"/>
              </w:rPr>
            </w:pPr>
            <w:r w:rsidRPr="00A35B33">
              <w:rPr>
                <w:sz w:val="20"/>
              </w:rPr>
              <w:t>e 8.1.12, 8.1.13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bl>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p w:rsidR="00A35B33" w:rsidRDefault="00A35B33" w:rsidP="00B1112B">
      <w:pPr>
        <w:spacing w:line="276" w:lineRule="auto"/>
        <w:jc w:val="both"/>
        <w:rPr>
          <w:rFonts w:ascii="Calibri" w:hAnsi="Calibri"/>
        </w:rPr>
      </w:pPr>
    </w:p>
    <w:tbl>
      <w:tblPr>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
        <w:gridCol w:w="4150"/>
        <w:gridCol w:w="1915"/>
        <w:gridCol w:w="941"/>
        <w:gridCol w:w="941"/>
        <w:gridCol w:w="1193"/>
      </w:tblGrid>
      <w:tr w:rsidR="00A35B33" w:rsidTr="00A35B33">
        <w:trPr>
          <w:trHeight w:val="300"/>
        </w:trPr>
        <w:tc>
          <w:tcPr>
            <w:tcW w:w="454" w:type="dxa"/>
          </w:tcPr>
          <w:p w:rsidR="00A35B33" w:rsidRPr="00A35B33" w:rsidRDefault="00A35B33" w:rsidP="00A35B33">
            <w:pPr>
              <w:pStyle w:val="TableParagraph"/>
              <w:ind w:left="25"/>
              <w:rPr>
                <w:sz w:val="20"/>
              </w:rPr>
            </w:pPr>
            <w:r w:rsidRPr="00A35B33">
              <w:rPr>
                <w:sz w:val="20"/>
              </w:rPr>
              <w:t>Rif</w:t>
            </w:r>
          </w:p>
        </w:tc>
        <w:tc>
          <w:tcPr>
            <w:tcW w:w="4150" w:type="dxa"/>
          </w:tcPr>
          <w:p w:rsidR="00A35B33" w:rsidRPr="00A35B33" w:rsidRDefault="00A35B33" w:rsidP="00A35B33">
            <w:pPr>
              <w:pStyle w:val="TableParagraph"/>
              <w:ind w:left="1066"/>
              <w:rPr>
                <w:sz w:val="20"/>
              </w:rPr>
            </w:pPr>
            <w:r w:rsidRPr="00A35B33">
              <w:rPr>
                <w:sz w:val="20"/>
              </w:rPr>
              <w:t>AMBITO DI VERIFICA</w:t>
            </w:r>
          </w:p>
        </w:tc>
        <w:tc>
          <w:tcPr>
            <w:tcW w:w="1915" w:type="dxa"/>
          </w:tcPr>
          <w:p w:rsidR="00A35B33" w:rsidRPr="00A35B33" w:rsidRDefault="00A35B33" w:rsidP="00A35B33">
            <w:pPr>
              <w:pStyle w:val="TableParagraph"/>
              <w:ind w:left="25"/>
              <w:rPr>
                <w:sz w:val="20"/>
              </w:rPr>
            </w:pPr>
            <w:r w:rsidRPr="00A35B33">
              <w:rPr>
                <w:sz w:val="20"/>
              </w:rPr>
              <w:t>Rif Normativo</w:t>
            </w:r>
          </w:p>
        </w:tc>
        <w:tc>
          <w:tcPr>
            <w:tcW w:w="941" w:type="dxa"/>
          </w:tcPr>
          <w:p w:rsidR="00A35B33" w:rsidRPr="00A35B33" w:rsidRDefault="00A35B33" w:rsidP="00A35B33">
            <w:pPr>
              <w:pStyle w:val="TableParagraph"/>
              <w:spacing w:before="36"/>
              <w:ind w:left="359" w:right="342"/>
              <w:jc w:val="center"/>
              <w:rPr>
                <w:sz w:val="20"/>
              </w:rPr>
            </w:pPr>
            <w:r w:rsidRPr="00A35B33">
              <w:rPr>
                <w:sz w:val="20"/>
              </w:rPr>
              <w:t>SI</w:t>
            </w:r>
          </w:p>
        </w:tc>
        <w:tc>
          <w:tcPr>
            <w:tcW w:w="941" w:type="dxa"/>
          </w:tcPr>
          <w:p w:rsidR="00A35B33" w:rsidRPr="00A35B33" w:rsidRDefault="00A35B33" w:rsidP="00A35B33">
            <w:pPr>
              <w:pStyle w:val="TableParagraph"/>
              <w:spacing w:before="36"/>
              <w:ind w:left="326"/>
              <w:rPr>
                <w:sz w:val="20"/>
              </w:rPr>
            </w:pPr>
            <w:r w:rsidRPr="00A35B33">
              <w:rPr>
                <w:sz w:val="20"/>
              </w:rPr>
              <w:t>NO</w:t>
            </w:r>
          </w:p>
        </w:tc>
        <w:tc>
          <w:tcPr>
            <w:tcW w:w="1193" w:type="dxa"/>
          </w:tcPr>
          <w:p w:rsidR="00A35B33" w:rsidRPr="00A35B33" w:rsidRDefault="00A35B33" w:rsidP="00A35B33">
            <w:pPr>
              <w:pStyle w:val="TableParagraph"/>
              <w:ind w:left="328"/>
              <w:rPr>
                <w:sz w:val="20"/>
              </w:rPr>
            </w:pPr>
            <w:r w:rsidRPr="00A35B33">
              <w:rPr>
                <w:sz w:val="20"/>
              </w:rPr>
              <w:t>NOTE</w:t>
            </w:r>
          </w:p>
        </w:tc>
      </w:tr>
      <w:tr w:rsidR="00A35B33" w:rsidTr="00A35B33">
        <w:trPr>
          <w:trHeight w:val="220"/>
        </w:trPr>
        <w:tc>
          <w:tcPr>
            <w:tcW w:w="454" w:type="dxa"/>
            <w:shd w:val="clear" w:color="auto" w:fill="91CF50"/>
          </w:tcPr>
          <w:p w:rsidR="00A35B33" w:rsidRPr="00A35B33" w:rsidRDefault="00A35B33" w:rsidP="00A35B33">
            <w:pPr>
              <w:pStyle w:val="TableParagraph"/>
              <w:spacing w:line="214" w:lineRule="exact"/>
              <w:ind w:left="15"/>
              <w:jc w:val="center"/>
              <w:rPr>
                <w:sz w:val="20"/>
              </w:rPr>
            </w:pPr>
            <w:r w:rsidRPr="00A35B33">
              <w:rPr>
                <w:w w:val="99"/>
                <w:sz w:val="20"/>
              </w:rPr>
              <w:t>3</w:t>
            </w:r>
          </w:p>
        </w:tc>
        <w:tc>
          <w:tcPr>
            <w:tcW w:w="9139" w:type="dxa"/>
            <w:gridSpan w:val="5"/>
            <w:shd w:val="clear" w:color="auto" w:fill="91CF50"/>
          </w:tcPr>
          <w:p w:rsidR="00A35B33" w:rsidRPr="00A35B33" w:rsidRDefault="00A35B33" w:rsidP="00A35B33">
            <w:pPr>
              <w:pStyle w:val="TableParagraph"/>
              <w:spacing w:line="214" w:lineRule="exact"/>
              <w:ind w:left="26"/>
              <w:rPr>
                <w:sz w:val="20"/>
              </w:rPr>
            </w:pPr>
            <w:r w:rsidRPr="00A35B33">
              <w:rPr>
                <w:sz w:val="20"/>
              </w:rPr>
              <w:t>OSTACOLI</w:t>
            </w: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3.1</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Pr>
                <w:sz w:val="20"/>
                <w:lang w:val="it-IT"/>
              </w:rPr>
            </w:pPr>
            <w:r w:rsidRPr="00CD6BBC">
              <w:rPr>
                <w:sz w:val="20"/>
                <w:lang w:val="it-IT"/>
              </w:rPr>
              <w:t>Gli elementi di arredo riducono il passaggio al di sotto di 90 cm?</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5 DM 236/89</w:t>
            </w:r>
          </w:p>
          <w:p w:rsidR="00A35B33" w:rsidRPr="00A35B33" w:rsidRDefault="00A35B33" w:rsidP="00A35B33">
            <w:pPr>
              <w:pStyle w:val="TableParagraph"/>
              <w:spacing w:line="214" w:lineRule="exact"/>
              <w:ind w:left="242"/>
              <w:rPr>
                <w:sz w:val="20"/>
              </w:rPr>
            </w:pPr>
            <w:r w:rsidRPr="00A35B33">
              <w:rPr>
                <w:sz w:val="20"/>
              </w:rPr>
              <w:t>artt. 4.2.1 e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3.2</w:t>
            </w:r>
          </w:p>
        </w:tc>
        <w:tc>
          <w:tcPr>
            <w:tcW w:w="4150" w:type="dxa"/>
          </w:tcPr>
          <w:p w:rsidR="00A35B33" w:rsidRPr="00CD6BBC" w:rsidRDefault="00A35B33" w:rsidP="00A35B33">
            <w:pPr>
              <w:pStyle w:val="TableParagraph"/>
              <w:spacing w:before="1"/>
              <w:rPr>
                <w:lang w:val="it-IT"/>
              </w:rPr>
            </w:pPr>
          </w:p>
          <w:p w:rsidR="00A35B33" w:rsidRPr="00CD6BBC" w:rsidRDefault="00A35B33" w:rsidP="00A35B33">
            <w:pPr>
              <w:pStyle w:val="TableParagraph"/>
              <w:spacing w:line="266" w:lineRule="auto"/>
              <w:ind w:left="26" w:right="24"/>
              <w:rPr>
                <w:sz w:val="20"/>
                <w:lang w:val="it-IT"/>
              </w:rPr>
            </w:pPr>
            <w:r w:rsidRPr="00CD6BBC">
              <w:rPr>
                <w:sz w:val="20"/>
                <w:lang w:val="it-IT"/>
              </w:rPr>
              <w:t>Ci sono elementi di arredo posti ad altezza da terra inferiore a 2,10 m?</w:t>
            </w:r>
          </w:p>
        </w:tc>
        <w:tc>
          <w:tcPr>
            <w:tcW w:w="1915" w:type="dxa"/>
          </w:tcPr>
          <w:p w:rsidR="00A35B33" w:rsidRPr="00CD6BBC" w:rsidRDefault="00A35B33" w:rsidP="00A35B33">
            <w:pPr>
              <w:pStyle w:val="TableParagraph"/>
              <w:spacing w:line="266" w:lineRule="auto"/>
              <w:ind w:left="484" w:right="357" w:hanging="111"/>
              <w:rPr>
                <w:sz w:val="20"/>
                <w:lang w:val="it-IT"/>
              </w:rPr>
            </w:pPr>
            <w:r w:rsidRPr="00CD6BBC">
              <w:rPr>
                <w:sz w:val="20"/>
                <w:lang w:val="it-IT"/>
              </w:rPr>
              <w:t>D.P.R. 503/96 artt. 4 e 5 DM 236/89</w:t>
            </w:r>
          </w:p>
          <w:p w:rsidR="00A35B33" w:rsidRPr="00A35B33" w:rsidRDefault="00A35B33" w:rsidP="00A35B33">
            <w:pPr>
              <w:pStyle w:val="TableParagraph"/>
              <w:spacing w:line="214" w:lineRule="exact"/>
              <w:ind w:left="242"/>
              <w:rPr>
                <w:sz w:val="20"/>
              </w:rPr>
            </w:pPr>
            <w:r w:rsidRPr="00A35B33">
              <w:rPr>
                <w:sz w:val="20"/>
              </w:rPr>
              <w:t>artt. 4.2.1 e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20"/>
        </w:trPr>
        <w:tc>
          <w:tcPr>
            <w:tcW w:w="454" w:type="dxa"/>
            <w:shd w:val="clear" w:color="auto" w:fill="91CF50"/>
          </w:tcPr>
          <w:p w:rsidR="00A35B33" w:rsidRPr="00A35B33" w:rsidRDefault="00A35B33" w:rsidP="00A35B33">
            <w:pPr>
              <w:pStyle w:val="TableParagraph"/>
              <w:spacing w:line="214" w:lineRule="exact"/>
              <w:ind w:left="15"/>
              <w:jc w:val="center"/>
              <w:rPr>
                <w:sz w:val="20"/>
              </w:rPr>
            </w:pPr>
            <w:r w:rsidRPr="00A35B33">
              <w:rPr>
                <w:w w:val="99"/>
                <w:sz w:val="20"/>
              </w:rPr>
              <w:t>4</w:t>
            </w:r>
          </w:p>
        </w:tc>
        <w:tc>
          <w:tcPr>
            <w:tcW w:w="9139" w:type="dxa"/>
            <w:gridSpan w:val="5"/>
            <w:shd w:val="clear" w:color="auto" w:fill="91CF50"/>
          </w:tcPr>
          <w:p w:rsidR="00A35B33" w:rsidRPr="00A35B33" w:rsidRDefault="00A35B33" w:rsidP="00A35B33">
            <w:pPr>
              <w:pStyle w:val="TableParagraph"/>
              <w:spacing w:line="214" w:lineRule="exact"/>
              <w:ind w:left="26"/>
              <w:rPr>
                <w:sz w:val="20"/>
              </w:rPr>
            </w:pPr>
            <w:r w:rsidRPr="00A35B33">
              <w:rPr>
                <w:sz w:val="20"/>
              </w:rPr>
              <w:t>PARCHEGGIO</w:t>
            </w:r>
          </w:p>
        </w:tc>
      </w:tr>
      <w:tr w:rsidR="00A35B33"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4.1</w:t>
            </w:r>
          </w:p>
        </w:tc>
        <w:tc>
          <w:tcPr>
            <w:tcW w:w="4150" w:type="dxa"/>
          </w:tcPr>
          <w:p w:rsidR="00A35B33" w:rsidRPr="00CD6BBC" w:rsidRDefault="00A35B33" w:rsidP="00A35B33">
            <w:pPr>
              <w:pStyle w:val="TableParagraph"/>
              <w:spacing w:before="127" w:line="266" w:lineRule="auto"/>
              <w:ind w:left="26"/>
              <w:rPr>
                <w:sz w:val="20"/>
                <w:lang w:val="it-IT"/>
              </w:rPr>
            </w:pPr>
            <w:r w:rsidRPr="00CD6BBC">
              <w:rPr>
                <w:sz w:val="20"/>
                <w:lang w:val="it-IT"/>
              </w:rPr>
              <w:t>I parcheggi riservati alle persone con ridotte o impedite capacità motorie sono inferiori ad uno ogni 50?</w:t>
            </w:r>
          </w:p>
        </w:tc>
        <w:tc>
          <w:tcPr>
            <w:tcW w:w="1915" w:type="dxa"/>
          </w:tcPr>
          <w:p w:rsidR="00A35B33" w:rsidRPr="00CD6BBC" w:rsidRDefault="00A35B33" w:rsidP="00A35B33">
            <w:pPr>
              <w:pStyle w:val="TableParagraph"/>
              <w:spacing w:line="266" w:lineRule="auto"/>
              <w:ind w:left="470" w:right="356" w:hanging="96"/>
              <w:rPr>
                <w:sz w:val="20"/>
                <w:lang w:val="it-IT"/>
              </w:rPr>
            </w:pPr>
            <w:r w:rsidRPr="00CD6BBC">
              <w:rPr>
                <w:sz w:val="20"/>
                <w:lang w:val="it-IT"/>
              </w:rPr>
              <w:t>D.P.R. 503/96 artt. 13 e 16 DM 236/89</w:t>
            </w:r>
          </w:p>
          <w:p w:rsidR="00A35B33" w:rsidRPr="00A35B33" w:rsidRDefault="00A35B33" w:rsidP="00A35B33">
            <w:pPr>
              <w:pStyle w:val="TableParagraph"/>
              <w:spacing w:line="214" w:lineRule="exact"/>
              <w:ind w:left="242"/>
              <w:rPr>
                <w:sz w:val="20"/>
              </w:rPr>
            </w:pP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1380"/>
        </w:trPr>
        <w:tc>
          <w:tcPr>
            <w:tcW w:w="454" w:type="dxa"/>
          </w:tcPr>
          <w:p w:rsidR="00A35B33" w:rsidRDefault="00A35B33" w:rsidP="00A338D8">
            <w:pPr>
              <w:pStyle w:val="TableParagraph"/>
            </w:pPr>
          </w:p>
          <w:p w:rsidR="00A35B33" w:rsidRPr="00A35B33" w:rsidRDefault="00A35B33" w:rsidP="00A35B33">
            <w:pPr>
              <w:pStyle w:val="TableParagraph"/>
              <w:spacing w:before="1"/>
              <w:rPr>
                <w:sz w:val="28"/>
              </w:rPr>
            </w:pPr>
          </w:p>
          <w:p w:rsidR="00A35B33" w:rsidRPr="00A35B33" w:rsidRDefault="00A35B33" w:rsidP="00A35B33">
            <w:pPr>
              <w:pStyle w:val="TableParagraph"/>
              <w:ind w:right="80"/>
              <w:jc w:val="right"/>
              <w:rPr>
                <w:sz w:val="20"/>
              </w:rPr>
            </w:pPr>
            <w:r w:rsidRPr="00A35B33">
              <w:rPr>
                <w:w w:val="95"/>
                <w:sz w:val="20"/>
              </w:rPr>
              <w:t>4.2</w:t>
            </w:r>
          </w:p>
        </w:tc>
        <w:tc>
          <w:tcPr>
            <w:tcW w:w="4150" w:type="dxa"/>
          </w:tcPr>
          <w:p w:rsidR="00A35B33" w:rsidRPr="00CD6BBC" w:rsidRDefault="00A35B33" w:rsidP="00A338D8">
            <w:pPr>
              <w:pStyle w:val="TableParagraph"/>
              <w:rPr>
                <w:lang w:val="it-IT"/>
              </w:rPr>
            </w:pPr>
          </w:p>
          <w:p w:rsidR="00A35B33" w:rsidRPr="00CD6BBC" w:rsidRDefault="00A35B33" w:rsidP="00A35B33">
            <w:pPr>
              <w:pStyle w:val="TableParagraph"/>
              <w:spacing w:before="196" w:line="266" w:lineRule="auto"/>
              <w:ind w:left="26"/>
              <w:rPr>
                <w:sz w:val="20"/>
                <w:lang w:val="it-IT"/>
              </w:rPr>
            </w:pPr>
            <w:r w:rsidRPr="00CD6BBC">
              <w:rPr>
                <w:sz w:val="20"/>
                <w:lang w:val="it-IT"/>
              </w:rPr>
              <w:t>La segnaletica verticale/orizzontale esistente rispetta la normativa?</w:t>
            </w:r>
          </w:p>
        </w:tc>
        <w:tc>
          <w:tcPr>
            <w:tcW w:w="1915" w:type="dxa"/>
          </w:tcPr>
          <w:p w:rsidR="00A35B33" w:rsidRPr="00CD6BBC" w:rsidRDefault="00A35B33" w:rsidP="00A35B33">
            <w:pPr>
              <w:pStyle w:val="TableParagraph"/>
              <w:spacing w:before="194" w:line="266" w:lineRule="auto"/>
              <w:ind w:left="470" w:right="356" w:hanging="96"/>
              <w:rPr>
                <w:sz w:val="20"/>
                <w:lang w:val="it-IT"/>
              </w:rPr>
            </w:pPr>
            <w:r w:rsidRPr="00CD6BBC">
              <w:rPr>
                <w:sz w:val="20"/>
                <w:lang w:val="it-IT"/>
              </w:rPr>
              <w:t>D.P.R. 503/96 artt. 13 e 16 DM 236/89</w:t>
            </w:r>
          </w:p>
          <w:p w:rsidR="00A35B33" w:rsidRPr="00A35B33" w:rsidRDefault="00A35B33" w:rsidP="00A35B33">
            <w:pPr>
              <w:pStyle w:val="TableParagraph"/>
              <w:ind w:left="242"/>
              <w:rPr>
                <w:sz w:val="20"/>
              </w:rPr>
            </w:pPr>
            <w:r w:rsidRPr="00A35B33">
              <w:rPr>
                <w:sz w:val="20"/>
              </w:rPr>
              <w:t>artt. 4.2.3 e  8.2.3</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RPr="00CD6BBC" w:rsidTr="00A35B33">
        <w:trPr>
          <w:trHeight w:val="1180"/>
        </w:trPr>
        <w:tc>
          <w:tcPr>
            <w:tcW w:w="454" w:type="dxa"/>
          </w:tcPr>
          <w:p w:rsidR="00A35B33" w:rsidRDefault="00A35B33" w:rsidP="00A338D8">
            <w:pPr>
              <w:pStyle w:val="TableParagraph"/>
            </w:pPr>
          </w:p>
          <w:p w:rsidR="00A35B33" w:rsidRPr="00A35B33" w:rsidRDefault="00A35B33" w:rsidP="00A35B33">
            <w:pPr>
              <w:pStyle w:val="TableParagraph"/>
              <w:spacing w:before="6"/>
              <w:rPr>
                <w:sz w:val="19"/>
              </w:rPr>
            </w:pPr>
          </w:p>
          <w:p w:rsidR="00A35B33" w:rsidRPr="00A35B33" w:rsidRDefault="00A35B33" w:rsidP="00A35B33">
            <w:pPr>
              <w:pStyle w:val="TableParagraph"/>
              <w:ind w:right="80"/>
              <w:jc w:val="right"/>
              <w:rPr>
                <w:sz w:val="20"/>
              </w:rPr>
            </w:pPr>
            <w:r w:rsidRPr="00A35B33">
              <w:rPr>
                <w:w w:val="95"/>
                <w:sz w:val="20"/>
              </w:rPr>
              <w:t>4.3</w:t>
            </w:r>
          </w:p>
        </w:tc>
        <w:tc>
          <w:tcPr>
            <w:tcW w:w="4150" w:type="dxa"/>
          </w:tcPr>
          <w:p w:rsidR="00A35B33" w:rsidRPr="00CD6BBC" w:rsidRDefault="00A35B33" w:rsidP="00A35B33">
            <w:pPr>
              <w:pStyle w:val="TableParagraph"/>
              <w:spacing w:before="5"/>
              <w:rPr>
                <w:sz w:val="30"/>
                <w:lang w:val="it-IT"/>
              </w:rPr>
            </w:pPr>
          </w:p>
          <w:p w:rsidR="00A35B33" w:rsidRPr="00CD6BBC" w:rsidRDefault="00A35B33" w:rsidP="00A35B33">
            <w:pPr>
              <w:pStyle w:val="TableParagraph"/>
              <w:spacing w:line="266" w:lineRule="auto"/>
              <w:ind w:left="26"/>
              <w:rPr>
                <w:sz w:val="20"/>
                <w:lang w:val="it-IT"/>
              </w:rPr>
            </w:pPr>
            <w:r w:rsidRPr="00CD6BBC">
              <w:rPr>
                <w:sz w:val="20"/>
                <w:lang w:val="it-IT"/>
              </w:rPr>
              <w:t>E' presente almeno la segnaletica orizzontale ad indicazione di percorso protetto?</w:t>
            </w:r>
          </w:p>
        </w:tc>
        <w:tc>
          <w:tcPr>
            <w:tcW w:w="1915" w:type="dxa"/>
          </w:tcPr>
          <w:p w:rsidR="00A35B33" w:rsidRPr="00A35B33" w:rsidRDefault="00A35B33" w:rsidP="00A35B33">
            <w:pPr>
              <w:pStyle w:val="TableParagraph"/>
              <w:spacing w:before="96" w:line="266" w:lineRule="auto"/>
              <w:ind w:left="743" w:right="357" w:hanging="370"/>
              <w:rPr>
                <w:sz w:val="20"/>
              </w:rPr>
            </w:pPr>
            <w:r w:rsidRPr="00A35B33">
              <w:rPr>
                <w:sz w:val="20"/>
              </w:rPr>
              <w:t>D.P.R. 503/96 art. 1</w:t>
            </w:r>
          </w:p>
          <w:p w:rsidR="00A35B33" w:rsidRPr="00A35B33" w:rsidRDefault="00A35B33" w:rsidP="00A35B33">
            <w:pPr>
              <w:pStyle w:val="TableParagraph"/>
              <w:ind w:left="25" w:right="22"/>
              <w:jc w:val="center"/>
              <w:rPr>
                <w:sz w:val="20"/>
              </w:rPr>
            </w:pPr>
            <w:r w:rsidRPr="00A35B33">
              <w:rPr>
                <w:sz w:val="20"/>
              </w:rPr>
              <w:t>DM 236/89</w:t>
            </w:r>
          </w:p>
          <w:p w:rsidR="00A35B33" w:rsidRPr="00A35B33" w:rsidRDefault="00A35B33" w:rsidP="00A35B33">
            <w:pPr>
              <w:pStyle w:val="TableParagraph"/>
              <w:spacing w:before="24"/>
              <w:ind w:left="26" w:right="22"/>
              <w:jc w:val="center"/>
              <w:rPr>
                <w:sz w:val="20"/>
              </w:rPr>
            </w:pPr>
            <w:r w:rsidRPr="00A35B33">
              <w:rPr>
                <w:sz w:val="20"/>
              </w:rPr>
              <w:t>art. 2</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220"/>
        </w:trPr>
        <w:tc>
          <w:tcPr>
            <w:tcW w:w="454" w:type="dxa"/>
            <w:shd w:val="clear" w:color="auto" w:fill="91CF50"/>
          </w:tcPr>
          <w:p w:rsidR="00A35B33" w:rsidRPr="00A35B33" w:rsidRDefault="00A35B33" w:rsidP="00A35B33">
            <w:pPr>
              <w:pStyle w:val="TableParagraph"/>
              <w:spacing w:line="214" w:lineRule="exact"/>
              <w:ind w:left="15"/>
              <w:jc w:val="center"/>
              <w:rPr>
                <w:sz w:val="20"/>
              </w:rPr>
            </w:pPr>
            <w:r w:rsidRPr="00A35B33">
              <w:rPr>
                <w:w w:val="99"/>
                <w:sz w:val="20"/>
              </w:rPr>
              <w:t>5</w:t>
            </w:r>
          </w:p>
        </w:tc>
        <w:tc>
          <w:tcPr>
            <w:tcW w:w="9139" w:type="dxa"/>
            <w:gridSpan w:val="5"/>
            <w:shd w:val="clear" w:color="auto" w:fill="91CF50"/>
          </w:tcPr>
          <w:p w:rsidR="00A35B33" w:rsidRPr="00A35B33" w:rsidRDefault="00A35B33" w:rsidP="00A35B33">
            <w:pPr>
              <w:pStyle w:val="TableParagraph"/>
              <w:spacing w:line="214" w:lineRule="exact"/>
              <w:ind w:left="26"/>
              <w:rPr>
                <w:sz w:val="20"/>
              </w:rPr>
            </w:pPr>
            <w:r w:rsidRPr="00A35B33">
              <w:rPr>
                <w:sz w:val="20"/>
              </w:rPr>
              <w:t>VARIE</w:t>
            </w:r>
          </w:p>
        </w:tc>
      </w:tr>
      <w:tr w:rsidR="00A35B33" w:rsidTr="00A35B33">
        <w:trPr>
          <w:trHeight w:val="740"/>
        </w:trPr>
        <w:tc>
          <w:tcPr>
            <w:tcW w:w="454" w:type="dxa"/>
          </w:tcPr>
          <w:p w:rsidR="00A35B33" w:rsidRDefault="00A35B33" w:rsidP="00A35B33">
            <w:pPr>
              <w:pStyle w:val="TableParagraph"/>
              <w:spacing w:before="1"/>
            </w:pPr>
          </w:p>
          <w:p w:rsidR="00A35B33" w:rsidRPr="00A35B33" w:rsidRDefault="00A35B33" w:rsidP="00A35B33">
            <w:pPr>
              <w:pStyle w:val="TableParagraph"/>
              <w:ind w:right="80"/>
              <w:jc w:val="right"/>
              <w:rPr>
                <w:sz w:val="20"/>
              </w:rPr>
            </w:pPr>
            <w:r w:rsidRPr="00A35B33">
              <w:rPr>
                <w:w w:val="95"/>
                <w:sz w:val="20"/>
              </w:rPr>
              <w:t>5.1</w:t>
            </w:r>
          </w:p>
        </w:tc>
        <w:tc>
          <w:tcPr>
            <w:tcW w:w="4150" w:type="dxa"/>
          </w:tcPr>
          <w:p w:rsidR="00A35B33" w:rsidRPr="00CD6BBC" w:rsidRDefault="00A35B33" w:rsidP="00A35B33">
            <w:pPr>
              <w:pStyle w:val="TableParagraph"/>
              <w:spacing w:before="127" w:line="266" w:lineRule="auto"/>
              <w:ind w:left="26" w:right="184"/>
              <w:rPr>
                <w:sz w:val="20"/>
                <w:lang w:val="it-IT"/>
              </w:rPr>
            </w:pPr>
            <w:r w:rsidRPr="00CD6BBC">
              <w:rPr>
                <w:sz w:val="20"/>
                <w:lang w:val="it-IT"/>
              </w:rPr>
              <w:t>E' necessario prevedere la sostituzione del semaforo esistente con uno per non vedenti?</w:t>
            </w:r>
          </w:p>
        </w:tc>
        <w:tc>
          <w:tcPr>
            <w:tcW w:w="1915" w:type="dxa"/>
          </w:tcPr>
          <w:p w:rsidR="00A35B33" w:rsidRPr="00A35B33" w:rsidRDefault="00A35B33" w:rsidP="00A35B33">
            <w:pPr>
              <w:pStyle w:val="TableParagraph"/>
              <w:spacing w:before="127" w:line="266" w:lineRule="auto"/>
              <w:ind w:left="743" w:right="357" w:hanging="370"/>
              <w:rPr>
                <w:sz w:val="20"/>
              </w:rPr>
            </w:pPr>
            <w:r w:rsidRPr="00A35B33">
              <w:rPr>
                <w:sz w:val="20"/>
              </w:rPr>
              <w:t>D.P.R. 503/96 art. 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Tr="00A35B33">
        <w:trPr>
          <w:trHeight w:val="480"/>
        </w:trPr>
        <w:tc>
          <w:tcPr>
            <w:tcW w:w="454" w:type="dxa"/>
          </w:tcPr>
          <w:p w:rsidR="00A35B33" w:rsidRPr="00A35B33" w:rsidRDefault="00A35B33" w:rsidP="00A35B33">
            <w:pPr>
              <w:pStyle w:val="TableParagraph"/>
              <w:spacing w:before="127"/>
              <w:ind w:right="80"/>
              <w:jc w:val="right"/>
              <w:rPr>
                <w:sz w:val="20"/>
              </w:rPr>
            </w:pPr>
            <w:r w:rsidRPr="00A35B33">
              <w:rPr>
                <w:w w:val="95"/>
                <w:sz w:val="20"/>
              </w:rPr>
              <w:t>5.2</w:t>
            </w:r>
          </w:p>
        </w:tc>
        <w:tc>
          <w:tcPr>
            <w:tcW w:w="4150" w:type="dxa"/>
          </w:tcPr>
          <w:p w:rsidR="00A35B33" w:rsidRPr="00CD6BBC" w:rsidRDefault="00A35B33" w:rsidP="00A35B33">
            <w:pPr>
              <w:pStyle w:val="TableParagraph"/>
              <w:ind w:left="26"/>
              <w:rPr>
                <w:sz w:val="20"/>
                <w:lang w:val="it-IT"/>
              </w:rPr>
            </w:pPr>
            <w:r w:rsidRPr="00CD6BBC">
              <w:rPr>
                <w:sz w:val="20"/>
                <w:lang w:val="it-IT"/>
              </w:rPr>
              <w:t>E' necessario prevedere inserimento o</w:t>
            </w:r>
          </w:p>
          <w:p w:rsidR="00A35B33" w:rsidRPr="00CD6BBC" w:rsidRDefault="00A35B33" w:rsidP="00A35B33">
            <w:pPr>
              <w:pStyle w:val="TableParagraph"/>
              <w:spacing w:before="24" w:line="214" w:lineRule="exact"/>
              <w:ind w:left="26"/>
              <w:rPr>
                <w:sz w:val="20"/>
                <w:lang w:val="it-IT"/>
              </w:rPr>
            </w:pPr>
            <w:r w:rsidRPr="00CD6BBC">
              <w:rPr>
                <w:sz w:val="20"/>
                <w:lang w:val="it-IT"/>
              </w:rPr>
              <w:t>adeguamento dell'illuminazione pubblica?</w:t>
            </w:r>
          </w:p>
        </w:tc>
        <w:tc>
          <w:tcPr>
            <w:tcW w:w="1915" w:type="dxa"/>
          </w:tcPr>
          <w:p w:rsidR="00A35B33" w:rsidRPr="00A35B33" w:rsidRDefault="00A35B33" w:rsidP="00A35B33">
            <w:pPr>
              <w:pStyle w:val="TableParagraph"/>
              <w:ind w:left="374"/>
              <w:rPr>
                <w:sz w:val="20"/>
              </w:rPr>
            </w:pPr>
            <w:r w:rsidRPr="00A35B33">
              <w:rPr>
                <w:sz w:val="20"/>
              </w:rPr>
              <w:t>D.P.R. 503/96</w:t>
            </w:r>
          </w:p>
          <w:p w:rsidR="00A35B33" w:rsidRPr="00A35B33" w:rsidRDefault="00A35B33" w:rsidP="00A35B33">
            <w:pPr>
              <w:pStyle w:val="TableParagraph"/>
              <w:spacing w:before="24" w:line="214" w:lineRule="exact"/>
              <w:ind w:left="26" w:right="22"/>
              <w:jc w:val="center"/>
              <w:rPr>
                <w:sz w:val="20"/>
              </w:rPr>
            </w:pPr>
            <w:r w:rsidRPr="00A35B33">
              <w:rPr>
                <w:sz w:val="20"/>
              </w:rPr>
              <w:t>art. 6</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r w:rsidR="00A35B33" w:rsidRPr="00CD6BBC" w:rsidTr="00A35B33">
        <w:trPr>
          <w:trHeight w:val="980"/>
        </w:trPr>
        <w:tc>
          <w:tcPr>
            <w:tcW w:w="454" w:type="dxa"/>
          </w:tcPr>
          <w:p w:rsidR="00A35B33" w:rsidRDefault="00A35B33" w:rsidP="00A338D8">
            <w:pPr>
              <w:pStyle w:val="TableParagraph"/>
            </w:pPr>
          </w:p>
          <w:p w:rsidR="00A35B33" w:rsidRPr="00A35B33" w:rsidRDefault="00A35B33" w:rsidP="00A35B33">
            <w:pPr>
              <w:pStyle w:val="TableParagraph"/>
              <w:spacing w:before="128"/>
              <w:ind w:right="80"/>
              <w:jc w:val="right"/>
              <w:rPr>
                <w:sz w:val="20"/>
              </w:rPr>
            </w:pPr>
            <w:r w:rsidRPr="00A35B33">
              <w:rPr>
                <w:w w:val="95"/>
                <w:sz w:val="20"/>
              </w:rPr>
              <w:t>5.3</w:t>
            </w:r>
          </w:p>
        </w:tc>
        <w:tc>
          <w:tcPr>
            <w:tcW w:w="4150" w:type="dxa"/>
          </w:tcPr>
          <w:p w:rsidR="00A35B33" w:rsidRPr="00CD6BBC" w:rsidRDefault="00A35B33" w:rsidP="00A35B33">
            <w:pPr>
              <w:pStyle w:val="TableParagraph"/>
              <w:spacing w:before="127" w:line="266" w:lineRule="auto"/>
              <w:ind w:left="26" w:right="184"/>
              <w:rPr>
                <w:sz w:val="20"/>
                <w:lang w:val="it-IT"/>
              </w:rPr>
            </w:pPr>
            <w:r w:rsidRPr="00CD6BBC">
              <w:rPr>
                <w:sz w:val="20"/>
                <w:lang w:val="it-IT"/>
              </w:rPr>
              <w:t>Dove il livello del passaggio pedonale coincide con quello della carreggiata risulta opportunamente delimitato?</w:t>
            </w:r>
          </w:p>
        </w:tc>
        <w:tc>
          <w:tcPr>
            <w:tcW w:w="1915" w:type="dxa"/>
          </w:tcPr>
          <w:p w:rsidR="00A35B33" w:rsidRPr="00A35B33" w:rsidRDefault="00A35B33" w:rsidP="00A35B33">
            <w:pPr>
              <w:pStyle w:val="TableParagraph"/>
              <w:spacing w:line="266" w:lineRule="auto"/>
              <w:ind w:left="743" w:right="357" w:hanging="370"/>
              <w:rPr>
                <w:sz w:val="20"/>
              </w:rPr>
            </w:pPr>
            <w:r w:rsidRPr="00A35B33">
              <w:rPr>
                <w:sz w:val="20"/>
              </w:rPr>
              <w:t>D.P.R. 503/96 art. 5</w:t>
            </w:r>
          </w:p>
          <w:p w:rsidR="00A35B33" w:rsidRPr="00A35B33" w:rsidRDefault="00A35B33" w:rsidP="00A35B33">
            <w:pPr>
              <w:pStyle w:val="TableParagraph"/>
              <w:ind w:left="25" w:right="22"/>
              <w:jc w:val="center"/>
              <w:rPr>
                <w:sz w:val="20"/>
              </w:rPr>
            </w:pPr>
            <w:r w:rsidRPr="00A35B33">
              <w:rPr>
                <w:sz w:val="20"/>
              </w:rPr>
              <w:t>DM 236/89</w:t>
            </w:r>
          </w:p>
          <w:p w:rsidR="00A35B33" w:rsidRPr="00A35B33" w:rsidRDefault="00A35B33" w:rsidP="00A35B33">
            <w:pPr>
              <w:pStyle w:val="TableParagraph"/>
              <w:spacing w:before="24" w:line="214" w:lineRule="exact"/>
              <w:ind w:left="24" w:right="22"/>
              <w:jc w:val="center"/>
              <w:rPr>
                <w:sz w:val="20"/>
              </w:rPr>
            </w:pPr>
            <w:r w:rsidRPr="00A35B33">
              <w:rPr>
                <w:sz w:val="20"/>
              </w:rPr>
              <w:t>art. 8.2.1</w:t>
            </w:r>
          </w:p>
        </w:tc>
        <w:tc>
          <w:tcPr>
            <w:tcW w:w="941" w:type="dxa"/>
          </w:tcPr>
          <w:p w:rsidR="00A35B33" w:rsidRPr="00A35B33" w:rsidRDefault="00A35B33" w:rsidP="00A338D8">
            <w:pPr>
              <w:pStyle w:val="TableParagraph"/>
              <w:rPr>
                <w:sz w:val="18"/>
              </w:rPr>
            </w:pPr>
          </w:p>
        </w:tc>
        <w:tc>
          <w:tcPr>
            <w:tcW w:w="941" w:type="dxa"/>
          </w:tcPr>
          <w:p w:rsidR="00A35B33" w:rsidRPr="00A35B33" w:rsidRDefault="00A35B33" w:rsidP="00A338D8">
            <w:pPr>
              <w:pStyle w:val="TableParagraph"/>
              <w:rPr>
                <w:sz w:val="18"/>
              </w:rPr>
            </w:pPr>
          </w:p>
        </w:tc>
        <w:tc>
          <w:tcPr>
            <w:tcW w:w="1193" w:type="dxa"/>
          </w:tcPr>
          <w:p w:rsidR="00A35B33" w:rsidRPr="00A35B33" w:rsidRDefault="00A35B33" w:rsidP="00A338D8">
            <w:pPr>
              <w:pStyle w:val="TableParagraph"/>
              <w:rPr>
                <w:sz w:val="18"/>
              </w:rPr>
            </w:pPr>
          </w:p>
        </w:tc>
      </w:tr>
    </w:tbl>
    <w:p w:rsidR="00A35B33" w:rsidRPr="00CD6BBC" w:rsidRDefault="00A35B33" w:rsidP="00B1112B">
      <w:pPr>
        <w:spacing w:line="276" w:lineRule="auto"/>
        <w:jc w:val="both"/>
        <w:rPr>
          <w:rFonts w:ascii="Calibri" w:hAnsi="Calibri"/>
          <w:lang w:val="en-GB"/>
        </w:rPr>
      </w:pPr>
    </w:p>
    <w:p w:rsidR="00A35B33" w:rsidRDefault="008F2868" w:rsidP="008F2868">
      <w:pPr>
        <w:spacing w:line="276" w:lineRule="auto"/>
        <w:jc w:val="center"/>
        <w:rPr>
          <w:rFonts w:ascii="Calibri" w:hAnsi="Calibri"/>
        </w:rPr>
      </w:pPr>
      <w:r w:rsidRPr="008F2868">
        <w:rPr>
          <w:rFonts w:ascii="Calibri" w:hAnsi="Calibri"/>
        </w:rPr>
        <w:t>Il presente Allegato è compost</w:t>
      </w:r>
      <w:r>
        <w:rPr>
          <w:rFonts w:ascii="Calibri" w:hAnsi="Calibri"/>
        </w:rPr>
        <w:t>o</w:t>
      </w:r>
      <w:r w:rsidRPr="008F2868">
        <w:rPr>
          <w:rFonts w:ascii="Calibri" w:hAnsi="Calibri"/>
        </w:rPr>
        <w:t xml:space="preserve"> da </w:t>
      </w:r>
      <w:r>
        <w:rPr>
          <w:rFonts w:ascii="Calibri" w:hAnsi="Calibri"/>
        </w:rPr>
        <w:t>n. 2</w:t>
      </w:r>
      <w:r w:rsidR="00E85C0B">
        <w:rPr>
          <w:rFonts w:ascii="Calibri" w:hAnsi="Calibri"/>
        </w:rPr>
        <w:t>3</w:t>
      </w:r>
      <w:r>
        <w:rPr>
          <w:rFonts w:ascii="Calibri" w:hAnsi="Calibri"/>
        </w:rPr>
        <w:t xml:space="preserve"> facciate</w:t>
      </w:r>
    </w:p>
    <w:p w:rsidR="008F2868" w:rsidRDefault="008F2868" w:rsidP="008F2868">
      <w:pPr>
        <w:spacing w:line="276" w:lineRule="auto"/>
        <w:ind w:left="360" w:hanging="357"/>
        <w:jc w:val="center"/>
        <w:rPr>
          <w:rFonts w:ascii="Calibri" w:eastAsia="Calibri" w:hAnsi="Calibri" w:cs="Calibri"/>
        </w:rPr>
      </w:pPr>
      <w:r>
        <w:rPr>
          <w:rFonts w:ascii="Calibri" w:eastAsia="Calibri" w:hAnsi="Calibri" w:cs="Calibri"/>
        </w:rPr>
        <w:t>La Dirigente della Sezione Politiche Abitative</w:t>
      </w:r>
    </w:p>
    <w:p w:rsidR="008F2868" w:rsidRPr="008F2868" w:rsidRDefault="008F2868" w:rsidP="008F2868">
      <w:pPr>
        <w:spacing w:line="276" w:lineRule="auto"/>
        <w:ind w:left="360" w:hanging="357"/>
        <w:jc w:val="center"/>
        <w:rPr>
          <w:rFonts w:ascii="Calibri" w:eastAsia="Calibri" w:hAnsi="Calibri" w:cs="Calibri"/>
          <w:b/>
        </w:rPr>
      </w:pPr>
      <w:r w:rsidRPr="008F2868">
        <w:rPr>
          <w:rFonts w:ascii="Calibri" w:eastAsia="Calibri" w:hAnsi="Calibri" w:cs="Calibri"/>
          <w:b/>
        </w:rPr>
        <w:t>Ing. Luigia BRIZZI</w:t>
      </w:r>
    </w:p>
    <w:p w:rsidR="008F2868" w:rsidRPr="008F2868" w:rsidRDefault="008F2868" w:rsidP="00B1112B">
      <w:pPr>
        <w:spacing w:line="276" w:lineRule="auto"/>
        <w:jc w:val="both"/>
        <w:rPr>
          <w:rFonts w:ascii="Calibri" w:hAnsi="Calibri"/>
        </w:rPr>
      </w:pPr>
    </w:p>
    <w:sectPr w:rsidR="008F2868" w:rsidRPr="008F2868" w:rsidSect="00A86DD2">
      <w:headerReference w:type="default" r:id="rId15"/>
      <w:footerReference w:type="default" r:id="rId16"/>
      <w:pgSz w:w="11906" w:h="16838"/>
      <w:pgMar w:top="1985" w:right="113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174" w:rsidRDefault="00DE5174">
      <w:r>
        <w:separator/>
      </w:r>
    </w:p>
  </w:endnote>
  <w:endnote w:type="continuationSeparator" w:id="1">
    <w:p w:rsidR="00DE5174" w:rsidRDefault="00DE5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Grande">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horndal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26" w:rsidRDefault="00060485">
    <w:pPr>
      <w:pStyle w:val="Pidipagina"/>
      <w:jc w:val="right"/>
    </w:pPr>
    <w:fldSimple w:instr=" PAGE   \* MERGEFORMAT ">
      <w:r w:rsidR="00DC42A4">
        <w:rPr>
          <w:noProof/>
        </w:rPr>
        <w:t>1</w:t>
      </w:r>
    </w:fldSimple>
  </w:p>
  <w:p w:rsidR="000B21A4" w:rsidRDefault="000B21A4" w:rsidP="008F2868">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174" w:rsidRDefault="00DE5174">
      <w:r>
        <w:separator/>
      </w:r>
    </w:p>
  </w:footnote>
  <w:footnote w:type="continuationSeparator" w:id="1">
    <w:p w:rsidR="00DE5174" w:rsidRDefault="00DE5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60" w:rsidRPr="00930F60" w:rsidRDefault="00060485" w:rsidP="00930F60">
    <w:pPr>
      <w:pBdr>
        <w:bottom w:val="single" w:sz="4" w:space="1" w:color="auto"/>
      </w:pBdr>
      <w:jc w:val="right"/>
      <w:rPr>
        <w:rFonts w:ascii="Calibri" w:hAnsi="Calibri" w:cs="Calibri"/>
        <w:b/>
        <w:sz w:val="20"/>
        <w:szCs w:val="20"/>
      </w:rPr>
    </w:pPr>
    <w:r>
      <w:rPr>
        <w:rFonts w:ascii="Calibri" w:hAnsi="Calibri" w:cs="Calibri"/>
        <w:b/>
        <w:noProof/>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7" o:spid="_x0000_s2052" type="#_x0000_t75" style="position:absolute;left:0;text-align:left;margin-left:-14.45pt;margin-top:-33.9pt;width:107.65pt;height:62.2pt;z-index:251657728;visibility:visible" wrapcoords="-188 0 -188 21341 21663 21341 21663 0 -188 0">
          <v:imagedata r:id="rId1" o:title="" croptop="16718f" cropleft="24519f"/>
          <w10:wrap type="tight"/>
        </v:shape>
      </w:pict>
    </w:r>
    <w:r w:rsidR="00930F60" w:rsidRPr="00930F60">
      <w:rPr>
        <w:rFonts w:ascii="Calibri" w:hAnsi="Calibri" w:cs="Calibri"/>
        <w:b/>
        <w:sz w:val="20"/>
        <w:szCs w:val="20"/>
      </w:rPr>
      <w:t>REGIONE PUGLIA</w:t>
    </w:r>
  </w:p>
  <w:p w:rsidR="00930F60" w:rsidRPr="00930F60" w:rsidRDefault="00930F60" w:rsidP="00930F60">
    <w:pPr>
      <w:pStyle w:val="Intestazione"/>
      <w:pBdr>
        <w:bottom w:val="single" w:sz="4" w:space="1" w:color="auto"/>
      </w:pBdr>
      <w:jc w:val="right"/>
      <w:rPr>
        <w:rFonts w:ascii="Calibri" w:hAnsi="Calibri" w:cs="Calibri"/>
        <w:b/>
        <w:sz w:val="20"/>
        <w:szCs w:val="20"/>
      </w:rPr>
    </w:pPr>
    <w:r w:rsidRPr="00930F60">
      <w:rPr>
        <w:rFonts w:ascii="Calibri" w:hAnsi="Calibri" w:cs="Calibri"/>
        <w:b/>
        <w:sz w:val="20"/>
        <w:szCs w:val="20"/>
      </w:rPr>
      <w:t>Dipartimento Ambiente, Paesaggio e Qualità Urbana</w:t>
    </w:r>
  </w:p>
  <w:p w:rsidR="00930F60" w:rsidRPr="00930F60" w:rsidRDefault="00930F60" w:rsidP="00930F60">
    <w:pPr>
      <w:pStyle w:val="Intestazione"/>
      <w:pBdr>
        <w:bottom w:val="single" w:sz="4" w:space="1" w:color="auto"/>
      </w:pBdr>
      <w:jc w:val="right"/>
      <w:rPr>
        <w:rFonts w:ascii="Calibri" w:hAnsi="Calibri" w:cs="Calibri"/>
        <w:b/>
        <w:sz w:val="20"/>
        <w:szCs w:val="20"/>
      </w:rPr>
    </w:pPr>
  </w:p>
  <w:p w:rsidR="00930F60" w:rsidRPr="00930F60" w:rsidRDefault="00930F60" w:rsidP="00930F60">
    <w:pPr>
      <w:pStyle w:val="Intestazione"/>
      <w:pBdr>
        <w:bottom w:val="single" w:sz="4" w:space="1" w:color="auto"/>
      </w:pBdr>
      <w:jc w:val="right"/>
      <w:rPr>
        <w:rFonts w:ascii="Calibri" w:hAnsi="Calibri" w:cs="Calibri"/>
      </w:rPr>
    </w:pPr>
    <w:r w:rsidRPr="00930F60">
      <w:rPr>
        <w:rFonts w:ascii="Calibri" w:hAnsi="Calibri" w:cs="Calibri"/>
        <w:b/>
        <w:sz w:val="20"/>
        <w:szCs w:val="20"/>
      </w:rPr>
      <w:t>Sezione Politiche Abitative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10"/>
    <w:lvl w:ilvl="0">
      <w:numFmt w:val="bullet"/>
      <w:lvlText w:val="-"/>
      <w:lvlJc w:val="left"/>
      <w:pPr>
        <w:tabs>
          <w:tab w:val="num" w:pos="0"/>
        </w:tabs>
        <w:ind w:left="720" w:hanging="360"/>
      </w:pPr>
      <w:rPr>
        <w:rFonts w:ascii="Verdana" w:hAnsi="Verdana" w:hint="default"/>
        <w:color w:val="auto"/>
      </w:rPr>
    </w:lvl>
  </w:abstractNum>
  <w:abstractNum w:abstractNumId="2">
    <w:nsid w:val="155B6FAF"/>
    <w:multiLevelType w:val="hybridMultilevel"/>
    <w:tmpl w:val="1242B736"/>
    <w:lvl w:ilvl="0" w:tplc="DBFE26C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8C4B65"/>
    <w:multiLevelType w:val="hybridMultilevel"/>
    <w:tmpl w:val="73564068"/>
    <w:lvl w:ilvl="0" w:tplc="8D60078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5073C6"/>
    <w:multiLevelType w:val="hybridMultilevel"/>
    <w:tmpl w:val="65CCA684"/>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544297"/>
    <w:multiLevelType w:val="hybridMultilevel"/>
    <w:tmpl w:val="1E364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A9677B"/>
    <w:multiLevelType w:val="hybridMultilevel"/>
    <w:tmpl w:val="506833E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26C4798D"/>
    <w:multiLevelType w:val="hybridMultilevel"/>
    <w:tmpl w:val="F3AE0FD2"/>
    <w:lvl w:ilvl="0" w:tplc="8D60078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73555E4"/>
    <w:multiLevelType w:val="hybridMultilevel"/>
    <w:tmpl w:val="9F805FAE"/>
    <w:lvl w:ilvl="0" w:tplc="2308619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2187CC5"/>
    <w:multiLevelType w:val="hybridMultilevel"/>
    <w:tmpl w:val="D6507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CC69D9"/>
    <w:multiLevelType w:val="hybridMultilevel"/>
    <w:tmpl w:val="0D34F2E6"/>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8C1210"/>
    <w:multiLevelType w:val="hybridMultilevel"/>
    <w:tmpl w:val="27FA309A"/>
    <w:lvl w:ilvl="0" w:tplc="A2146F6A">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2">
    <w:nsid w:val="5A2A4574"/>
    <w:multiLevelType w:val="hybridMultilevel"/>
    <w:tmpl w:val="5EC41E64"/>
    <w:lvl w:ilvl="0" w:tplc="8D60078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345"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985FE3"/>
    <w:multiLevelType w:val="hybridMultilevel"/>
    <w:tmpl w:val="CA665262"/>
    <w:lvl w:ilvl="0" w:tplc="04100001">
      <w:start w:val="1"/>
      <w:numFmt w:val="bullet"/>
      <w:lvlText w:val=""/>
      <w:lvlJc w:val="left"/>
      <w:pPr>
        <w:ind w:left="774" w:hanging="360"/>
      </w:pPr>
      <w:rPr>
        <w:rFonts w:ascii="Symbol" w:hAnsi="Symbol"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4">
    <w:nsid w:val="6C9314B1"/>
    <w:multiLevelType w:val="hybridMultilevel"/>
    <w:tmpl w:val="DEC4A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D7619A6"/>
    <w:multiLevelType w:val="hybridMultilevel"/>
    <w:tmpl w:val="A240FF7E"/>
    <w:lvl w:ilvl="0" w:tplc="04100001">
      <w:start w:val="1"/>
      <w:numFmt w:val="bullet"/>
      <w:lvlText w:val=""/>
      <w:lvlJc w:val="left"/>
      <w:pPr>
        <w:ind w:left="1068" w:hanging="360"/>
      </w:pPr>
      <w:rPr>
        <w:rFonts w:ascii="Symbol" w:hAnsi="Symbol" w:hint="default"/>
      </w:rPr>
    </w:lvl>
    <w:lvl w:ilvl="1" w:tplc="8D600780">
      <w:start w:val="1"/>
      <w:numFmt w:val="bullet"/>
      <w:lvlText w:val="-"/>
      <w:lvlJc w:val="left"/>
      <w:pPr>
        <w:ind w:left="1788" w:hanging="360"/>
      </w:pPr>
      <w:rPr>
        <w:rFonts w:ascii="Calibri" w:hAnsi="Calibr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6DB32BC7"/>
    <w:multiLevelType w:val="hybridMultilevel"/>
    <w:tmpl w:val="4544C540"/>
    <w:lvl w:ilvl="0" w:tplc="8D600780">
      <w:start w:val="1"/>
      <w:numFmt w:val="bullet"/>
      <w:lvlText w:val="-"/>
      <w:lvlJc w:val="left"/>
      <w:pPr>
        <w:ind w:left="770" w:hanging="360"/>
      </w:pPr>
      <w:rPr>
        <w:rFonts w:ascii="Calibri" w:hAnsi="Calibri"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nsid w:val="6E2D05F4"/>
    <w:multiLevelType w:val="hybridMultilevel"/>
    <w:tmpl w:val="05A01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7"/>
  </w:num>
  <w:num w:numId="5">
    <w:abstractNumId w:val="3"/>
  </w:num>
  <w:num w:numId="6">
    <w:abstractNumId w:val="6"/>
  </w:num>
  <w:num w:numId="7">
    <w:abstractNumId w:val="10"/>
  </w:num>
  <w:num w:numId="8">
    <w:abstractNumId w:val="5"/>
  </w:num>
  <w:num w:numId="9">
    <w:abstractNumId w:val="8"/>
  </w:num>
  <w:num w:numId="10">
    <w:abstractNumId w:val="15"/>
  </w:num>
  <w:num w:numId="11">
    <w:abstractNumId w:val="9"/>
  </w:num>
  <w:num w:numId="12">
    <w:abstractNumId w:val="16"/>
  </w:num>
  <w:num w:numId="13">
    <w:abstractNumId w:val="13"/>
  </w:num>
  <w:num w:numId="14">
    <w:abstractNumId w:val="4"/>
  </w:num>
  <w:num w:numId="15">
    <w:abstractNumId w:val="14"/>
  </w:num>
  <w:num w:numId="16">
    <w:abstractNumId w:val="17"/>
  </w:num>
  <w:num w:numId="17">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1F7A"/>
    <w:rsid w:val="00004F17"/>
    <w:rsid w:val="000070DA"/>
    <w:rsid w:val="00010170"/>
    <w:rsid w:val="000164A8"/>
    <w:rsid w:val="00024FF3"/>
    <w:rsid w:val="0002579D"/>
    <w:rsid w:val="00025882"/>
    <w:rsid w:val="00027D4D"/>
    <w:rsid w:val="00031163"/>
    <w:rsid w:val="00032946"/>
    <w:rsid w:val="00032D5F"/>
    <w:rsid w:val="00037F18"/>
    <w:rsid w:val="00040375"/>
    <w:rsid w:val="00040E9F"/>
    <w:rsid w:val="00041406"/>
    <w:rsid w:val="00043755"/>
    <w:rsid w:val="00045D19"/>
    <w:rsid w:val="00046283"/>
    <w:rsid w:val="00046855"/>
    <w:rsid w:val="00050C87"/>
    <w:rsid w:val="0005169B"/>
    <w:rsid w:val="000518B2"/>
    <w:rsid w:val="00053A8D"/>
    <w:rsid w:val="00056E90"/>
    <w:rsid w:val="00060485"/>
    <w:rsid w:val="00063CBC"/>
    <w:rsid w:val="00071230"/>
    <w:rsid w:val="00073975"/>
    <w:rsid w:val="000744AD"/>
    <w:rsid w:val="0008006F"/>
    <w:rsid w:val="00081B49"/>
    <w:rsid w:val="00085009"/>
    <w:rsid w:val="000907D6"/>
    <w:rsid w:val="00094974"/>
    <w:rsid w:val="00094AA3"/>
    <w:rsid w:val="00094E19"/>
    <w:rsid w:val="00096CEA"/>
    <w:rsid w:val="0009753F"/>
    <w:rsid w:val="000A10C5"/>
    <w:rsid w:val="000A1850"/>
    <w:rsid w:val="000A225E"/>
    <w:rsid w:val="000A4945"/>
    <w:rsid w:val="000A767D"/>
    <w:rsid w:val="000B0216"/>
    <w:rsid w:val="000B21A4"/>
    <w:rsid w:val="000B277B"/>
    <w:rsid w:val="000B4845"/>
    <w:rsid w:val="000B6205"/>
    <w:rsid w:val="000B76A8"/>
    <w:rsid w:val="000B7B1B"/>
    <w:rsid w:val="000C1073"/>
    <w:rsid w:val="000C2E5A"/>
    <w:rsid w:val="000D309F"/>
    <w:rsid w:val="000D690B"/>
    <w:rsid w:val="000D6EBC"/>
    <w:rsid w:val="000E3E19"/>
    <w:rsid w:val="00101C98"/>
    <w:rsid w:val="00103C09"/>
    <w:rsid w:val="00105A39"/>
    <w:rsid w:val="00107068"/>
    <w:rsid w:val="00111FDB"/>
    <w:rsid w:val="001130BA"/>
    <w:rsid w:val="001216DD"/>
    <w:rsid w:val="00123308"/>
    <w:rsid w:val="00131B8D"/>
    <w:rsid w:val="00131C55"/>
    <w:rsid w:val="00145C99"/>
    <w:rsid w:val="00150BDF"/>
    <w:rsid w:val="00153FAF"/>
    <w:rsid w:val="00155533"/>
    <w:rsid w:val="001565F4"/>
    <w:rsid w:val="001567F0"/>
    <w:rsid w:val="0016392D"/>
    <w:rsid w:val="00170A46"/>
    <w:rsid w:val="00170F53"/>
    <w:rsid w:val="00173EE7"/>
    <w:rsid w:val="00176972"/>
    <w:rsid w:val="0018086F"/>
    <w:rsid w:val="00182432"/>
    <w:rsid w:val="00186399"/>
    <w:rsid w:val="0019093F"/>
    <w:rsid w:val="00190F20"/>
    <w:rsid w:val="001958F5"/>
    <w:rsid w:val="001A203E"/>
    <w:rsid w:val="001A2D88"/>
    <w:rsid w:val="001A3B88"/>
    <w:rsid w:val="001A5A86"/>
    <w:rsid w:val="001A6297"/>
    <w:rsid w:val="001A6712"/>
    <w:rsid w:val="001A6F15"/>
    <w:rsid w:val="001B2815"/>
    <w:rsid w:val="001B36F3"/>
    <w:rsid w:val="001B5D8A"/>
    <w:rsid w:val="001B6460"/>
    <w:rsid w:val="001C0679"/>
    <w:rsid w:val="001C1232"/>
    <w:rsid w:val="001C5F06"/>
    <w:rsid w:val="001C6990"/>
    <w:rsid w:val="001D32D0"/>
    <w:rsid w:val="001D6F37"/>
    <w:rsid w:val="001D764D"/>
    <w:rsid w:val="001D7B88"/>
    <w:rsid w:val="001E5CBD"/>
    <w:rsid w:val="001F17CD"/>
    <w:rsid w:val="001F17F5"/>
    <w:rsid w:val="001F5F60"/>
    <w:rsid w:val="001F6568"/>
    <w:rsid w:val="001F7E0D"/>
    <w:rsid w:val="002032CE"/>
    <w:rsid w:val="0020504B"/>
    <w:rsid w:val="00212450"/>
    <w:rsid w:val="0021699C"/>
    <w:rsid w:val="00217519"/>
    <w:rsid w:val="00220535"/>
    <w:rsid w:val="002343B2"/>
    <w:rsid w:val="002344B9"/>
    <w:rsid w:val="00234A06"/>
    <w:rsid w:val="00235040"/>
    <w:rsid w:val="00235936"/>
    <w:rsid w:val="002369D3"/>
    <w:rsid w:val="00236C4A"/>
    <w:rsid w:val="00240957"/>
    <w:rsid w:val="00241BE6"/>
    <w:rsid w:val="0024262F"/>
    <w:rsid w:val="00243184"/>
    <w:rsid w:val="002476F9"/>
    <w:rsid w:val="00252719"/>
    <w:rsid w:val="00252F5A"/>
    <w:rsid w:val="002536F4"/>
    <w:rsid w:val="002545AC"/>
    <w:rsid w:val="00254B71"/>
    <w:rsid w:val="00263241"/>
    <w:rsid w:val="002633B2"/>
    <w:rsid w:val="002744FD"/>
    <w:rsid w:val="00276B78"/>
    <w:rsid w:val="0028070B"/>
    <w:rsid w:val="002917B2"/>
    <w:rsid w:val="002948E1"/>
    <w:rsid w:val="002956F2"/>
    <w:rsid w:val="00296419"/>
    <w:rsid w:val="00296A1D"/>
    <w:rsid w:val="002A1112"/>
    <w:rsid w:val="002A62EB"/>
    <w:rsid w:val="002B10BA"/>
    <w:rsid w:val="002B138B"/>
    <w:rsid w:val="002B1CA7"/>
    <w:rsid w:val="002C0CFD"/>
    <w:rsid w:val="002C132B"/>
    <w:rsid w:val="002C3196"/>
    <w:rsid w:val="002C32FB"/>
    <w:rsid w:val="002C41BF"/>
    <w:rsid w:val="002C492C"/>
    <w:rsid w:val="002D11AB"/>
    <w:rsid w:val="002D1574"/>
    <w:rsid w:val="002D6E2A"/>
    <w:rsid w:val="002E0642"/>
    <w:rsid w:val="002E136F"/>
    <w:rsid w:val="002E4C5E"/>
    <w:rsid w:val="002E6988"/>
    <w:rsid w:val="002F0ADA"/>
    <w:rsid w:val="002F565A"/>
    <w:rsid w:val="00305B1B"/>
    <w:rsid w:val="0031047F"/>
    <w:rsid w:val="00310BFB"/>
    <w:rsid w:val="003123ED"/>
    <w:rsid w:val="00312E54"/>
    <w:rsid w:val="0031324A"/>
    <w:rsid w:val="0031402B"/>
    <w:rsid w:val="003227F5"/>
    <w:rsid w:val="003229D1"/>
    <w:rsid w:val="00323244"/>
    <w:rsid w:val="00325367"/>
    <w:rsid w:val="00327897"/>
    <w:rsid w:val="00330204"/>
    <w:rsid w:val="00332C9F"/>
    <w:rsid w:val="003337D2"/>
    <w:rsid w:val="003379BE"/>
    <w:rsid w:val="00337C82"/>
    <w:rsid w:val="00340A5C"/>
    <w:rsid w:val="0034289F"/>
    <w:rsid w:val="00345052"/>
    <w:rsid w:val="003521A8"/>
    <w:rsid w:val="003526CE"/>
    <w:rsid w:val="0035663C"/>
    <w:rsid w:val="003613BA"/>
    <w:rsid w:val="00362B34"/>
    <w:rsid w:val="00365807"/>
    <w:rsid w:val="00365EC6"/>
    <w:rsid w:val="0036749E"/>
    <w:rsid w:val="00367671"/>
    <w:rsid w:val="003706DD"/>
    <w:rsid w:val="00372FE5"/>
    <w:rsid w:val="00373C7D"/>
    <w:rsid w:val="00376A12"/>
    <w:rsid w:val="00376F1A"/>
    <w:rsid w:val="003804F1"/>
    <w:rsid w:val="00390E2F"/>
    <w:rsid w:val="00391CFB"/>
    <w:rsid w:val="00392002"/>
    <w:rsid w:val="00394E97"/>
    <w:rsid w:val="00395826"/>
    <w:rsid w:val="00395828"/>
    <w:rsid w:val="003A14F1"/>
    <w:rsid w:val="003A6FA0"/>
    <w:rsid w:val="003B0BE1"/>
    <w:rsid w:val="003B1F51"/>
    <w:rsid w:val="003B4521"/>
    <w:rsid w:val="003C0AE6"/>
    <w:rsid w:val="003C2095"/>
    <w:rsid w:val="003C43EE"/>
    <w:rsid w:val="003C55FA"/>
    <w:rsid w:val="003C7476"/>
    <w:rsid w:val="003D180D"/>
    <w:rsid w:val="003D38A0"/>
    <w:rsid w:val="003D5013"/>
    <w:rsid w:val="003D5C20"/>
    <w:rsid w:val="003D6698"/>
    <w:rsid w:val="003E043E"/>
    <w:rsid w:val="003E3C56"/>
    <w:rsid w:val="003F0D33"/>
    <w:rsid w:val="003F3254"/>
    <w:rsid w:val="003F532A"/>
    <w:rsid w:val="00401CC2"/>
    <w:rsid w:val="00410FD5"/>
    <w:rsid w:val="00417BD4"/>
    <w:rsid w:val="00420FC7"/>
    <w:rsid w:val="00421435"/>
    <w:rsid w:val="00430149"/>
    <w:rsid w:val="004302FC"/>
    <w:rsid w:val="00434690"/>
    <w:rsid w:val="00434EBE"/>
    <w:rsid w:val="00442C4A"/>
    <w:rsid w:val="00443A38"/>
    <w:rsid w:val="00447418"/>
    <w:rsid w:val="00454F14"/>
    <w:rsid w:val="00455780"/>
    <w:rsid w:val="0045719F"/>
    <w:rsid w:val="004575B5"/>
    <w:rsid w:val="00464E41"/>
    <w:rsid w:val="004672A4"/>
    <w:rsid w:val="00470128"/>
    <w:rsid w:val="00472E32"/>
    <w:rsid w:val="00473D44"/>
    <w:rsid w:val="00476E7C"/>
    <w:rsid w:val="00481A32"/>
    <w:rsid w:val="00482DBD"/>
    <w:rsid w:val="004861F2"/>
    <w:rsid w:val="00491637"/>
    <w:rsid w:val="00492F10"/>
    <w:rsid w:val="00494664"/>
    <w:rsid w:val="004A0199"/>
    <w:rsid w:val="004A345B"/>
    <w:rsid w:val="004A38CB"/>
    <w:rsid w:val="004A79AD"/>
    <w:rsid w:val="004C15B1"/>
    <w:rsid w:val="004C1E00"/>
    <w:rsid w:val="004C3453"/>
    <w:rsid w:val="004C3B97"/>
    <w:rsid w:val="004D1D35"/>
    <w:rsid w:val="004D5472"/>
    <w:rsid w:val="004E244F"/>
    <w:rsid w:val="004E3592"/>
    <w:rsid w:val="004E3802"/>
    <w:rsid w:val="004E56E9"/>
    <w:rsid w:val="004F106F"/>
    <w:rsid w:val="004F2987"/>
    <w:rsid w:val="004F335D"/>
    <w:rsid w:val="004F33CF"/>
    <w:rsid w:val="004F35CD"/>
    <w:rsid w:val="004F658D"/>
    <w:rsid w:val="0050104D"/>
    <w:rsid w:val="00501371"/>
    <w:rsid w:val="00502FD5"/>
    <w:rsid w:val="00504EAB"/>
    <w:rsid w:val="00505498"/>
    <w:rsid w:val="005063ED"/>
    <w:rsid w:val="00512509"/>
    <w:rsid w:val="00512615"/>
    <w:rsid w:val="00512753"/>
    <w:rsid w:val="00526AD1"/>
    <w:rsid w:val="00526FA5"/>
    <w:rsid w:val="005314C7"/>
    <w:rsid w:val="00535635"/>
    <w:rsid w:val="00537FCB"/>
    <w:rsid w:val="00541623"/>
    <w:rsid w:val="00541703"/>
    <w:rsid w:val="00544D96"/>
    <w:rsid w:val="005455B0"/>
    <w:rsid w:val="0054765C"/>
    <w:rsid w:val="00547F09"/>
    <w:rsid w:val="0056015E"/>
    <w:rsid w:val="00560D3A"/>
    <w:rsid w:val="00561141"/>
    <w:rsid w:val="00561D06"/>
    <w:rsid w:val="00565D8C"/>
    <w:rsid w:val="005732D9"/>
    <w:rsid w:val="005733CA"/>
    <w:rsid w:val="00574FF9"/>
    <w:rsid w:val="005768D8"/>
    <w:rsid w:val="0057765A"/>
    <w:rsid w:val="005778FB"/>
    <w:rsid w:val="00581C8C"/>
    <w:rsid w:val="00581CF8"/>
    <w:rsid w:val="00583007"/>
    <w:rsid w:val="0058550D"/>
    <w:rsid w:val="00586820"/>
    <w:rsid w:val="0058699D"/>
    <w:rsid w:val="00587FB2"/>
    <w:rsid w:val="005901BD"/>
    <w:rsid w:val="00592555"/>
    <w:rsid w:val="00593AEE"/>
    <w:rsid w:val="005951D8"/>
    <w:rsid w:val="00595242"/>
    <w:rsid w:val="00595FD4"/>
    <w:rsid w:val="00597209"/>
    <w:rsid w:val="005A075C"/>
    <w:rsid w:val="005A5075"/>
    <w:rsid w:val="005B0589"/>
    <w:rsid w:val="005B0614"/>
    <w:rsid w:val="005B0673"/>
    <w:rsid w:val="005B1792"/>
    <w:rsid w:val="005B5137"/>
    <w:rsid w:val="005B51C0"/>
    <w:rsid w:val="005B7038"/>
    <w:rsid w:val="005C09D8"/>
    <w:rsid w:val="005D2B24"/>
    <w:rsid w:val="005D5DEF"/>
    <w:rsid w:val="005E15CD"/>
    <w:rsid w:val="005E4F7A"/>
    <w:rsid w:val="005E50BE"/>
    <w:rsid w:val="005E7A4D"/>
    <w:rsid w:val="005F0275"/>
    <w:rsid w:val="005F177B"/>
    <w:rsid w:val="005F391E"/>
    <w:rsid w:val="005F4D24"/>
    <w:rsid w:val="005F6636"/>
    <w:rsid w:val="005F6AAF"/>
    <w:rsid w:val="00600403"/>
    <w:rsid w:val="00600EE6"/>
    <w:rsid w:val="00601B39"/>
    <w:rsid w:val="00605D43"/>
    <w:rsid w:val="0061097F"/>
    <w:rsid w:val="00610A19"/>
    <w:rsid w:val="0061281C"/>
    <w:rsid w:val="006131B6"/>
    <w:rsid w:val="00624DD9"/>
    <w:rsid w:val="00627024"/>
    <w:rsid w:val="00631EB3"/>
    <w:rsid w:val="00641443"/>
    <w:rsid w:val="00642998"/>
    <w:rsid w:val="00643D28"/>
    <w:rsid w:val="0064644D"/>
    <w:rsid w:val="00646908"/>
    <w:rsid w:val="00650886"/>
    <w:rsid w:val="00653BA3"/>
    <w:rsid w:val="00661926"/>
    <w:rsid w:val="00665499"/>
    <w:rsid w:val="006701E0"/>
    <w:rsid w:val="00671065"/>
    <w:rsid w:val="00672425"/>
    <w:rsid w:val="00677443"/>
    <w:rsid w:val="00681181"/>
    <w:rsid w:val="00682033"/>
    <w:rsid w:val="00684D17"/>
    <w:rsid w:val="0068510B"/>
    <w:rsid w:val="006A056D"/>
    <w:rsid w:val="006A0ACA"/>
    <w:rsid w:val="006A3B41"/>
    <w:rsid w:val="006A46B3"/>
    <w:rsid w:val="006A743A"/>
    <w:rsid w:val="006B1E36"/>
    <w:rsid w:val="006B4671"/>
    <w:rsid w:val="006B63AB"/>
    <w:rsid w:val="006D3FFE"/>
    <w:rsid w:val="006D635D"/>
    <w:rsid w:val="006E00E2"/>
    <w:rsid w:val="006E4C64"/>
    <w:rsid w:val="006E5D1A"/>
    <w:rsid w:val="006E5DDD"/>
    <w:rsid w:val="006E62D1"/>
    <w:rsid w:val="006E73D5"/>
    <w:rsid w:val="006F1D47"/>
    <w:rsid w:val="00702890"/>
    <w:rsid w:val="0070479F"/>
    <w:rsid w:val="00706B13"/>
    <w:rsid w:val="00706B3E"/>
    <w:rsid w:val="007106C8"/>
    <w:rsid w:val="00712E72"/>
    <w:rsid w:val="00714EF2"/>
    <w:rsid w:val="00717594"/>
    <w:rsid w:val="00723646"/>
    <w:rsid w:val="0072581A"/>
    <w:rsid w:val="00730E38"/>
    <w:rsid w:val="0073101A"/>
    <w:rsid w:val="00732A2F"/>
    <w:rsid w:val="00734411"/>
    <w:rsid w:val="00737492"/>
    <w:rsid w:val="00743468"/>
    <w:rsid w:val="00747C9E"/>
    <w:rsid w:val="00750247"/>
    <w:rsid w:val="00753168"/>
    <w:rsid w:val="00761C96"/>
    <w:rsid w:val="00767412"/>
    <w:rsid w:val="007703EE"/>
    <w:rsid w:val="007713EF"/>
    <w:rsid w:val="0077171E"/>
    <w:rsid w:val="007728AC"/>
    <w:rsid w:val="0077651E"/>
    <w:rsid w:val="0079629E"/>
    <w:rsid w:val="007A364F"/>
    <w:rsid w:val="007A3E8A"/>
    <w:rsid w:val="007A5321"/>
    <w:rsid w:val="007A6A7D"/>
    <w:rsid w:val="007A71AA"/>
    <w:rsid w:val="007B212C"/>
    <w:rsid w:val="007B3658"/>
    <w:rsid w:val="007B4CA4"/>
    <w:rsid w:val="007C0346"/>
    <w:rsid w:val="007C0F4A"/>
    <w:rsid w:val="007C0F5E"/>
    <w:rsid w:val="007C221D"/>
    <w:rsid w:val="007C5CDC"/>
    <w:rsid w:val="007C7751"/>
    <w:rsid w:val="007D0D09"/>
    <w:rsid w:val="007D2B51"/>
    <w:rsid w:val="007D532F"/>
    <w:rsid w:val="007D6BC9"/>
    <w:rsid w:val="007D6F48"/>
    <w:rsid w:val="007E11FA"/>
    <w:rsid w:val="007E34B6"/>
    <w:rsid w:val="007E3FCD"/>
    <w:rsid w:val="007E424A"/>
    <w:rsid w:val="007F1925"/>
    <w:rsid w:val="007F646C"/>
    <w:rsid w:val="007F75DD"/>
    <w:rsid w:val="0080159F"/>
    <w:rsid w:val="00801E20"/>
    <w:rsid w:val="0080465E"/>
    <w:rsid w:val="00804B1B"/>
    <w:rsid w:val="00806AC4"/>
    <w:rsid w:val="0081191D"/>
    <w:rsid w:val="008121BB"/>
    <w:rsid w:val="00812F43"/>
    <w:rsid w:val="00813409"/>
    <w:rsid w:val="00814319"/>
    <w:rsid w:val="008148E3"/>
    <w:rsid w:val="0082134E"/>
    <w:rsid w:val="00821C67"/>
    <w:rsid w:val="0082361D"/>
    <w:rsid w:val="00823C59"/>
    <w:rsid w:val="00823E1A"/>
    <w:rsid w:val="008325B4"/>
    <w:rsid w:val="00832D0A"/>
    <w:rsid w:val="00840C08"/>
    <w:rsid w:val="0084446D"/>
    <w:rsid w:val="00845233"/>
    <w:rsid w:val="008458BA"/>
    <w:rsid w:val="008479AB"/>
    <w:rsid w:val="00855391"/>
    <w:rsid w:val="00855986"/>
    <w:rsid w:val="00856A24"/>
    <w:rsid w:val="0086242E"/>
    <w:rsid w:val="00863DDA"/>
    <w:rsid w:val="008678EB"/>
    <w:rsid w:val="0087264F"/>
    <w:rsid w:val="00874969"/>
    <w:rsid w:val="00875AF3"/>
    <w:rsid w:val="00877479"/>
    <w:rsid w:val="0088304D"/>
    <w:rsid w:val="00884D7E"/>
    <w:rsid w:val="00885C02"/>
    <w:rsid w:val="00885F7F"/>
    <w:rsid w:val="00894F7F"/>
    <w:rsid w:val="008959D5"/>
    <w:rsid w:val="008A0B5F"/>
    <w:rsid w:val="008A1695"/>
    <w:rsid w:val="008A4374"/>
    <w:rsid w:val="008A43AD"/>
    <w:rsid w:val="008A7E43"/>
    <w:rsid w:val="008B1D9A"/>
    <w:rsid w:val="008B7C1F"/>
    <w:rsid w:val="008C64D6"/>
    <w:rsid w:val="008C69C2"/>
    <w:rsid w:val="008C6B08"/>
    <w:rsid w:val="008C719A"/>
    <w:rsid w:val="008D4BC5"/>
    <w:rsid w:val="008E0417"/>
    <w:rsid w:val="008E1ECA"/>
    <w:rsid w:val="008E3819"/>
    <w:rsid w:val="008E425B"/>
    <w:rsid w:val="008E73C3"/>
    <w:rsid w:val="008F284F"/>
    <w:rsid w:val="008F2868"/>
    <w:rsid w:val="008F29D9"/>
    <w:rsid w:val="008F49D4"/>
    <w:rsid w:val="008F77A6"/>
    <w:rsid w:val="00900744"/>
    <w:rsid w:val="00900BF6"/>
    <w:rsid w:val="00901385"/>
    <w:rsid w:val="00902A0E"/>
    <w:rsid w:val="00902D28"/>
    <w:rsid w:val="00903937"/>
    <w:rsid w:val="009053CB"/>
    <w:rsid w:val="00914F54"/>
    <w:rsid w:val="00920934"/>
    <w:rsid w:val="00920D5E"/>
    <w:rsid w:val="00922E25"/>
    <w:rsid w:val="00924994"/>
    <w:rsid w:val="00930F60"/>
    <w:rsid w:val="00934A1E"/>
    <w:rsid w:val="0093525B"/>
    <w:rsid w:val="00935D55"/>
    <w:rsid w:val="00935F8F"/>
    <w:rsid w:val="00936091"/>
    <w:rsid w:val="0094217B"/>
    <w:rsid w:val="009434D2"/>
    <w:rsid w:val="009457D7"/>
    <w:rsid w:val="0096007A"/>
    <w:rsid w:val="00960B2B"/>
    <w:rsid w:val="00964612"/>
    <w:rsid w:val="00964A1F"/>
    <w:rsid w:val="00964B99"/>
    <w:rsid w:val="0097196B"/>
    <w:rsid w:val="00973224"/>
    <w:rsid w:val="0097371F"/>
    <w:rsid w:val="00974256"/>
    <w:rsid w:val="00975CDD"/>
    <w:rsid w:val="00980397"/>
    <w:rsid w:val="009819A9"/>
    <w:rsid w:val="00985A8A"/>
    <w:rsid w:val="0099284D"/>
    <w:rsid w:val="009A3F69"/>
    <w:rsid w:val="009A781A"/>
    <w:rsid w:val="009B137E"/>
    <w:rsid w:val="009C17E3"/>
    <w:rsid w:val="009C3CD6"/>
    <w:rsid w:val="009C5AB4"/>
    <w:rsid w:val="009C7188"/>
    <w:rsid w:val="009D1E41"/>
    <w:rsid w:val="009D4990"/>
    <w:rsid w:val="009D4DA4"/>
    <w:rsid w:val="009D6C1A"/>
    <w:rsid w:val="009E2D9C"/>
    <w:rsid w:val="009E7BD3"/>
    <w:rsid w:val="009F109D"/>
    <w:rsid w:val="009F3023"/>
    <w:rsid w:val="009F3355"/>
    <w:rsid w:val="009F59AD"/>
    <w:rsid w:val="009F74D1"/>
    <w:rsid w:val="00A0345A"/>
    <w:rsid w:val="00A04736"/>
    <w:rsid w:val="00A131CB"/>
    <w:rsid w:val="00A1344B"/>
    <w:rsid w:val="00A142E2"/>
    <w:rsid w:val="00A21C05"/>
    <w:rsid w:val="00A2391C"/>
    <w:rsid w:val="00A24B34"/>
    <w:rsid w:val="00A264C6"/>
    <w:rsid w:val="00A333C5"/>
    <w:rsid w:val="00A338D8"/>
    <w:rsid w:val="00A33A0A"/>
    <w:rsid w:val="00A33A5F"/>
    <w:rsid w:val="00A353DC"/>
    <w:rsid w:val="00A35B33"/>
    <w:rsid w:val="00A3602C"/>
    <w:rsid w:val="00A41FC8"/>
    <w:rsid w:val="00A4570D"/>
    <w:rsid w:val="00A47E24"/>
    <w:rsid w:val="00A509BC"/>
    <w:rsid w:val="00A55431"/>
    <w:rsid w:val="00A63F69"/>
    <w:rsid w:val="00A64726"/>
    <w:rsid w:val="00A647EB"/>
    <w:rsid w:val="00A652EE"/>
    <w:rsid w:val="00A660EE"/>
    <w:rsid w:val="00A7130E"/>
    <w:rsid w:val="00A71C12"/>
    <w:rsid w:val="00A7435D"/>
    <w:rsid w:val="00A74C70"/>
    <w:rsid w:val="00A750AE"/>
    <w:rsid w:val="00A80556"/>
    <w:rsid w:val="00A811D0"/>
    <w:rsid w:val="00A8236E"/>
    <w:rsid w:val="00A865BC"/>
    <w:rsid w:val="00A86DD2"/>
    <w:rsid w:val="00A9326C"/>
    <w:rsid w:val="00A94D61"/>
    <w:rsid w:val="00A97B42"/>
    <w:rsid w:val="00AA0DF9"/>
    <w:rsid w:val="00AA446F"/>
    <w:rsid w:val="00AA45FF"/>
    <w:rsid w:val="00AA4E4A"/>
    <w:rsid w:val="00AB061C"/>
    <w:rsid w:val="00AB0AD5"/>
    <w:rsid w:val="00AB2D22"/>
    <w:rsid w:val="00AB3A47"/>
    <w:rsid w:val="00AB791F"/>
    <w:rsid w:val="00AC0012"/>
    <w:rsid w:val="00AC5212"/>
    <w:rsid w:val="00AD7764"/>
    <w:rsid w:val="00AE5AD0"/>
    <w:rsid w:val="00AE7F3E"/>
    <w:rsid w:val="00AF4510"/>
    <w:rsid w:val="00B0565D"/>
    <w:rsid w:val="00B07436"/>
    <w:rsid w:val="00B1112B"/>
    <w:rsid w:val="00B1308A"/>
    <w:rsid w:val="00B137A2"/>
    <w:rsid w:val="00B1568C"/>
    <w:rsid w:val="00B15C90"/>
    <w:rsid w:val="00B2228B"/>
    <w:rsid w:val="00B23150"/>
    <w:rsid w:val="00B23747"/>
    <w:rsid w:val="00B23E0D"/>
    <w:rsid w:val="00B27D2E"/>
    <w:rsid w:val="00B32858"/>
    <w:rsid w:val="00B3484F"/>
    <w:rsid w:val="00B40109"/>
    <w:rsid w:val="00B4362E"/>
    <w:rsid w:val="00B44DCD"/>
    <w:rsid w:val="00B452AD"/>
    <w:rsid w:val="00B46518"/>
    <w:rsid w:val="00B47D67"/>
    <w:rsid w:val="00B5332A"/>
    <w:rsid w:val="00B54BF7"/>
    <w:rsid w:val="00B5578A"/>
    <w:rsid w:val="00B569CC"/>
    <w:rsid w:val="00B610DC"/>
    <w:rsid w:val="00B62A75"/>
    <w:rsid w:val="00B64E62"/>
    <w:rsid w:val="00B65025"/>
    <w:rsid w:val="00B660FA"/>
    <w:rsid w:val="00B6617B"/>
    <w:rsid w:val="00B7437E"/>
    <w:rsid w:val="00B76DB6"/>
    <w:rsid w:val="00B84E8E"/>
    <w:rsid w:val="00B9014A"/>
    <w:rsid w:val="00B90FD8"/>
    <w:rsid w:val="00B93F9F"/>
    <w:rsid w:val="00B96A84"/>
    <w:rsid w:val="00BB1431"/>
    <w:rsid w:val="00BB2879"/>
    <w:rsid w:val="00BB5652"/>
    <w:rsid w:val="00BB6221"/>
    <w:rsid w:val="00BC091C"/>
    <w:rsid w:val="00BC1F7A"/>
    <w:rsid w:val="00BC2D90"/>
    <w:rsid w:val="00BC3B41"/>
    <w:rsid w:val="00BC4E81"/>
    <w:rsid w:val="00BC4EAC"/>
    <w:rsid w:val="00BC7938"/>
    <w:rsid w:val="00BD176D"/>
    <w:rsid w:val="00BD30DF"/>
    <w:rsid w:val="00BD3DA2"/>
    <w:rsid w:val="00BD4CB9"/>
    <w:rsid w:val="00BD5B18"/>
    <w:rsid w:val="00BD76A9"/>
    <w:rsid w:val="00BD78B3"/>
    <w:rsid w:val="00BE39EA"/>
    <w:rsid w:val="00BF1FB9"/>
    <w:rsid w:val="00BF2E02"/>
    <w:rsid w:val="00BF4123"/>
    <w:rsid w:val="00BF6D31"/>
    <w:rsid w:val="00BF7413"/>
    <w:rsid w:val="00C01DE1"/>
    <w:rsid w:val="00C03599"/>
    <w:rsid w:val="00C05C86"/>
    <w:rsid w:val="00C14491"/>
    <w:rsid w:val="00C15BDE"/>
    <w:rsid w:val="00C17692"/>
    <w:rsid w:val="00C20603"/>
    <w:rsid w:val="00C211C8"/>
    <w:rsid w:val="00C23FEF"/>
    <w:rsid w:val="00C27A24"/>
    <w:rsid w:val="00C30D12"/>
    <w:rsid w:val="00C372B5"/>
    <w:rsid w:val="00C37F2C"/>
    <w:rsid w:val="00C404F3"/>
    <w:rsid w:val="00C424C9"/>
    <w:rsid w:val="00C45CE7"/>
    <w:rsid w:val="00C4619A"/>
    <w:rsid w:val="00C47854"/>
    <w:rsid w:val="00C5661E"/>
    <w:rsid w:val="00C56C13"/>
    <w:rsid w:val="00C63F09"/>
    <w:rsid w:val="00C650CA"/>
    <w:rsid w:val="00C659A9"/>
    <w:rsid w:val="00C66D52"/>
    <w:rsid w:val="00C76859"/>
    <w:rsid w:val="00C76EB6"/>
    <w:rsid w:val="00C77280"/>
    <w:rsid w:val="00C774A9"/>
    <w:rsid w:val="00C77535"/>
    <w:rsid w:val="00C90FC4"/>
    <w:rsid w:val="00C91723"/>
    <w:rsid w:val="00C94268"/>
    <w:rsid w:val="00C95D05"/>
    <w:rsid w:val="00CA281D"/>
    <w:rsid w:val="00CA2C21"/>
    <w:rsid w:val="00CB0233"/>
    <w:rsid w:val="00CB1054"/>
    <w:rsid w:val="00CB292E"/>
    <w:rsid w:val="00CB29C0"/>
    <w:rsid w:val="00CB5E5F"/>
    <w:rsid w:val="00CC0DE3"/>
    <w:rsid w:val="00CC2483"/>
    <w:rsid w:val="00CC3635"/>
    <w:rsid w:val="00CD1EA4"/>
    <w:rsid w:val="00CD2EB7"/>
    <w:rsid w:val="00CD4AE2"/>
    <w:rsid w:val="00CD5031"/>
    <w:rsid w:val="00CD6BBC"/>
    <w:rsid w:val="00CE0DA3"/>
    <w:rsid w:val="00CE29F9"/>
    <w:rsid w:val="00CE3001"/>
    <w:rsid w:val="00CF0BB8"/>
    <w:rsid w:val="00CF0C4D"/>
    <w:rsid w:val="00CF4ABE"/>
    <w:rsid w:val="00CF6C96"/>
    <w:rsid w:val="00CF7A48"/>
    <w:rsid w:val="00D007B4"/>
    <w:rsid w:val="00D01A05"/>
    <w:rsid w:val="00D048F2"/>
    <w:rsid w:val="00D062F8"/>
    <w:rsid w:val="00D06A85"/>
    <w:rsid w:val="00D06CD3"/>
    <w:rsid w:val="00D11D7A"/>
    <w:rsid w:val="00D13F42"/>
    <w:rsid w:val="00D15974"/>
    <w:rsid w:val="00D16071"/>
    <w:rsid w:val="00D21210"/>
    <w:rsid w:val="00D21DB5"/>
    <w:rsid w:val="00D23B1D"/>
    <w:rsid w:val="00D24333"/>
    <w:rsid w:val="00D245B1"/>
    <w:rsid w:val="00D30B38"/>
    <w:rsid w:val="00D30C03"/>
    <w:rsid w:val="00D31F04"/>
    <w:rsid w:val="00D35DBF"/>
    <w:rsid w:val="00D3799F"/>
    <w:rsid w:val="00D4074B"/>
    <w:rsid w:val="00D443B7"/>
    <w:rsid w:val="00D445C0"/>
    <w:rsid w:val="00D45696"/>
    <w:rsid w:val="00D52F5F"/>
    <w:rsid w:val="00D55841"/>
    <w:rsid w:val="00D55BDB"/>
    <w:rsid w:val="00D57B2E"/>
    <w:rsid w:val="00D57FA5"/>
    <w:rsid w:val="00D63D91"/>
    <w:rsid w:val="00D71D83"/>
    <w:rsid w:val="00D74883"/>
    <w:rsid w:val="00D75B9B"/>
    <w:rsid w:val="00D839EF"/>
    <w:rsid w:val="00D83C82"/>
    <w:rsid w:val="00D840D8"/>
    <w:rsid w:val="00D84B82"/>
    <w:rsid w:val="00D856FF"/>
    <w:rsid w:val="00D875A5"/>
    <w:rsid w:val="00D90450"/>
    <w:rsid w:val="00D94C92"/>
    <w:rsid w:val="00D974A7"/>
    <w:rsid w:val="00DA16A8"/>
    <w:rsid w:val="00DB3465"/>
    <w:rsid w:val="00DB36A2"/>
    <w:rsid w:val="00DB617C"/>
    <w:rsid w:val="00DB7720"/>
    <w:rsid w:val="00DC145B"/>
    <w:rsid w:val="00DC149A"/>
    <w:rsid w:val="00DC24CB"/>
    <w:rsid w:val="00DC263D"/>
    <w:rsid w:val="00DC2F2D"/>
    <w:rsid w:val="00DC42A4"/>
    <w:rsid w:val="00DC4E88"/>
    <w:rsid w:val="00DC5692"/>
    <w:rsid w:val="00DC6774"/>
    <w:rsid w:val="00DC7AF0"/>
    <w:rsid w:val="00DC7AF4"/>
    <w:rsid w:val="00DD017B"/>
    <w:rsid w:val="00DD05EA"/>
    <w:rsid w:val="00DD3633"/>
    <w:rsid w:val="00DD3A5D"/>
    <w:rsid w:val="00DD4B2B"/>
    <w:rsid w:val="00DE28B4"/>
    <w:rsid w:val="00DE4931"/>
    <w:rsid w:val="00DE50CD"/>
    <w:rsid w:val="00DE5174"/>
    <w:rsid w:val="00DE5642"/>
    <w:rsid w:val="00DF7648"/>
    <w:rsid w:val="00E04F01"/>
    <w:rsid w:val="00E05839"/>
    <w:rsid w:val="00E103EF"/>
    <w:rsid w:val="00E10915"/>
    <w:rsid w:val="00E14872"/>
    <w:rsid w:val="00E201C4"/>
    <w:rsid w:val="00E24219"/>
    <w:rsid w:val="00E2471B"/>
    <w:rsid w:val="00E24C9B"/>
    <w:rsid w:val="00E26705"/>
    <w:rsid w:val="00E27D0E"/>
    <w:rsid w:val="00E32350"/>
    <w:rsid w:val="00E3259E"/>
    <w:rsid w:val="00E3288C"/>
    <w:rsid w:val="00E330FB"/>
    <w:rsid w:val="00E4193A"/>
    <w:rsid w:val="00E42517"/>
    <w:rsid w:val="00E42BC5"/>
    <w:rsid w:val="00E444A7"/>
    <w:rsid w:val="00E44A24"/>
    <w:rsid w:val="00E46A6F"/>
    <w:rsid w:val="00E47482"/>
    <w:rsid w:val="00E50E70"/>
    <w:rsid w:val="00E5375F"/>
    <w:rsid w:val="00E54F94"/>
    <w:rsid w:val="00E63C9D"/>
    <w:rsid w:val="00E63DAA"/>
    <w:rsid w:val="00E6429A"/>
    <w:rsid w:val="00E6517B"/>
    <w:rsid w:val="00E65687"/>
    <w:rsid w:val="00E717D6"/>
    <w:rsid w:val="00E75527"/>
    <w:rsid w:val="00E76A5E"/>
    <w:rsid w:val="00E778D6"/>
    <w:rsid w:val="00E77A8B"/>
    <w:rsid w:val="00E77ECE"/>
    <w:rsid w:val="00E83033"/>
    <w:rsid w:val="00E8457A"/>
    <w:rsid w:val="00E859E4"/>
    <w:rsid w:val="00E85C0B"/>
    <w:rsid w:val="00E87F0B"/>
    <w:rsid w:val="00E918C5"/>
    <w:rsid w:val="00E92F5D"/>
    <w:rsid w:val="00E94340"/>
    <w:rsid w:val="00E94E44"/>
    <w:rsid w:val="00E978A2"/>
    <w:rsid w:val="00EA12C9"/>
    <w:rsid w:val="00EA234C"/>
    <w:rsid w:val="00EA2A1F"/>
    <w:rsid w:val="00EA2EBD"/>
    <w:rsid w:val="00EA2F5E"/>
    <w:rsid w:val="00EA4494"/>
    <w:rsid w:val="00EB149E"/>
    <w:rsid w:val="00EB6048"/>
    <w:rsid w:val="00EC258D"/>
    <w:rsid w:val="00EC3A4A"/>
    <w:rsid w:val="00ED2F25"/>
    <w:rsid w:val="00ED73D2"/>
    <w:rsid w:val="00EE087D"/>
    <w:rsid w:val="00EE23ED"/>
    <w:rsid w:val="00EF12B3"/>
    <w:rsid w:val="00EF1F8A"/>
    <w:rsid w:val="00EF4050"/>
    <w:rsid w:val="00EF419D"/>
    <w:rsid w:val="00EF5E88"/>
    <w:rsid w:val="00F00BC2"/>
    <w:rsid w:val="00F00F23"/>
    <w:rsid w:val="00F110E6"/>
    <w:rsid w:val="00F12AB4"/>
    <w:rsid w:val="00F17297"/>
    <w:rsid w:val="00F17B73"/>
    <w:rsid w:val="00F213E9"/>
    <w:rsid w:val="00F2284F"/>
    <w:rsid w:val="00F24A8F"/>
    <w:rsid w:val="00F308C9"/>
    <w:rsid w:val="00F31FA9"/>
    <w:rsid w:val="00F3363C"/>
    <w:rsid w:val="00F34EAE"/>
    <w:rsid w:val="00F40814"/>
    <w:rsid w:val="00F4155D"/>
    <w:rsid w:val="00F41F70"/>
    <w:rsid w:val="00F43080"/>
    <w:rsid w:val="00F52D08"/>
    <w:rsid w:val="00F6424A"/>
    <w:rsid w:val="00F7144D"/>
    <w:rsid w:val="00F72373"/>
    <w:rsid w:val="00F72723"/>
    <w:rsid w:val="00F81486"/>
    <w:rsid w:val="00F82690"/>
    <w:rsid w:val="00F85156"/>
    <w:rsid w:val="00F908ED"/>
    <w:rsid w:val="00F91F06"/>
    <w:rsid w:val="00F92DD1"/>
    <w:rsid w:val="00F942D9"/>
    <w:rsid w:val="00FA16F4"/>
    <w:rsid w:val="00FA1703"/>
    <w:rsid w:val="00FA51E6"/>
    <w:rsid w:val="00FA7070"/>
    <w:rsid w:val="00FB0BB0"/>
    <w:rsid w:val="00FB20C0"/>
    <w:rsid w:val="00FB3BEB"/>
    <w:rsid w:val="00FB5560"/>
    <w:rsid w:val="00FB56D4"/>
    <w:rsid w:val="00FB5C77"/>
    <w:rsid w:val="00FC0A64"/>
    <w:rsid w:val="00FC2C8C"/>
    <w:rsid w:val="00FC3D07"/>
    <w:rsid w:val="00FD1BB3"/>
    <w:rsid w:val="00FD22E5"/>
    <w:rsid w:val="00FD4EBC"/>
    <w:rsid w:val="00FD66D8"/>
    <w:rsid w:val="00FE0DA9"/>
    <w:rsid w:val="00FE1B0D"/>
    <w:rsid w:val="00FF1B23"/>
    <w:rsid w:val="00FF233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EBE"/>
    <w:pPr>
      <w:suppressAutoHyphens/>
    </w:pPr>
    <w:rPr>
      <w:rFonts w:ascii="Cambria" w:hAnsi="Cambria" w:cs="Cambria"/>
      <w:sz w:val="24"/>
      <w:szCs w:val="24"/>
      <w:lang w:eastAsia="ar-SA"/>
    </w:rPr>
  </w:style>
  <w:style w:type="paragraph" w:styleId="Titolo9">
    <w:name w:val="heading 9"/>
    <w:basedOn w:val="Normale"/>
    <w:next w:val="Normale"/>
    <w:link w:val="Titolo9Carattere1"/>
    <w:uiPriority w:val="9"/>
    <w:qFormat/>
    <w:rsid w:val="00434EBE"/>
    <w:pPr>
      <w:keepNext/>
      <w:numPr>
        <w:ilvl w:val="8"/>
        <w:numId w:val="1"/>
      </w:numPr>
      <w:tabs>
        <w:tab w:val="left" w:pos="9923"/>
      </w:tabs>
      <w:overflowPunct w:val="0"/>
      <w:autoSpaceDE w:val="0"/>
      <w:spacing w:line="360" w:lineRule="auto"/>
      <w:ind w:right="-284"/>
      <w:jc w:val="center"/>
      <w:textAlignment w:val="baseline"/>
      <w:outlineLvl w:val="8"/>
    </w:pPr>
    <w:rPr>
      <w:rFonts w:ascii="Times New Roman" w:hAnsi="Times New Roman" w:cs="Times New Roman"/>
      <w:b/>
      <w:color w:val="00000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1">
    <w:name w:val="Titolo 9 Carattere1"/>
    <w:basedOn w:val="Carpredefinitoparagrafo"/>
    <w:link w:val="Titolo9"/>
    <w:uiPriority w:val="9"/>
    <w:rsid w:val="00A648FA"/>
    <w:rPr>
      <w:b/>
      <w:color w:val="000000"/>
      <w:sz w:val="24"/>
      <w:lang w:eastAsia="ar-SA"/>
    </w:rPr>
  </w:style>
  <w:style w:type="character" w:customStyle="1" w:styleId="WW8Num1z0">
    <w:name w:val="WW8Num1z0"/>
    <w:rsid w:val="00434EBE"/>
  </w:style>
  <w:style w:type="character" w:customStyle="1" w:styleId="WW8Num1z1">
    <w:name w:val="WW8Num1z1"/>
    <w:rsid w:val="00434EBE"/>
  </w:style>
  <w:style w:type="character" w:customStyle="1" w:styleId="WW8Num1z2">
    <w:name w:val="WW8Num1z2"/>
    <w:rsid w:val="00434EBE"/>
  </w:style>
  <w:style w:type="character" w:customStyle="1" w:styleId="WW8Num1z3">
    <w:name w:val="WW8Num1z3"/>
    <w:rsid w:val="00434EBE"/>
  </w:style>
  <w:style w:type="character" w:customStyle="1" w:styleId="WW8Num1z4">
    <w:name w:val="WW8Num1z4"/>
    <w:rsid w:val="00434EBE"/>
  </w:style>
  <w:style w:type="character" w:customStyle="1" w:styleId="WW8Num1z5">
    <w:name w:val="WW8Num1z5"/>
    <w:rsid w:val="00434EBE"/>
  </w:style>
  <w:style w:type="character" w:customStyle="1" w:styleId="WW8Num1z6">
    <w:name w:val="WW8Num1z6"/>
    <w:rsid w:val="00434EBE"/>
  </w:style>
  <w:style w:type="character" w:customStyle="1" w:styleId="WW8Num1z7">
    <w:name w:val="WW8Num1z7"/>
    <w:rsid w:val="00434EBE"/>
  </w:style>
  <w:style w:type="character" w:customStyle="1" w:styleId="WW8Num1z8">
    <w:name w:val="WW8Num1z8"/>
    <w:rsid w:val="00434EBE"/>
  </w:style>
  <w:style w:type="character" w:customStyle="1" w:styleId="Carpredefinitoparagrafo1">
    <w:name w:val="Car. predefinito paragrafo1"/>
    <w:rsid w:val="00434EBE"/>
  </w:style>
  <w:style w:type="character" w:customStyle="1" w:styleId="PidipaginaCarattere">
    <w:name w:val="Piè di pagina Carattere"/>
    <w:uiPriority w:val="99"/>
    <w:rsid w:val="00434EBE"/>
    <w:rPr>
      <w:rFonts w:ascii="Cambria" w:eastAsia="Times New Roman" w:hAnsi="Cambria"/>
      <w:sz w:val="24"/>
    </w:rPr>
  </w:style>
  <w:style w:type="character" w:styleId="Numeropagina">
    <w:name w:val="page number"/>
    <w:basedOn w:val="Carpredefinitoparagrafo1"/>
    <w:rsid w:val="00434EBE"/>
    <w:rPr>
      <w:rFonts w:cs="Times New Roman"/>
    </w:rPr>
  </w:style>
  <w:style w:type="character" w:customStyle="1" w:styleId="IntestazioneCarattere">
    <w:name w:val="Intestazione Carattere"/>
    <w:uiPriority w:val="99"/>
    <w:rsid w:val="00434EBE"/>
    <w:rPr>
      <w:rFonts w:ascii="Cambria" w:eastAsia="Times New Roman" w:hAnsi="Cambria"/>
      <w:sz w:val="24"/>
    </w:rPr>
  </w:style>
  <w:style w:type="character" w:customStyle="1" w:styleId="Titolo9Carattere">
    <w:name w:val="Titolo 9 Carattere"/>
    <w:rsid w:val="00434EBE"/>
    <w:rPr>
      <w:rFonts w:eastAsia="Times New Roman"/>
      <w:b/>
      <w:color w:val="000000"/>
      <w:sz w:val="24"/>
    </w:rPr>
  </w:style>
  <w:style w:type="character" w:customStyle="1" w:styleId="CorpodeltestoCarattere">
    <w:name w:val="Corpo del testo Carattere"/>
    <w:rsid w:val="00434EBE"/>
    <w:rPr>
      <w:rFonts w:eastAsia="Times New Roman"/>
      <w:color w:val="000000"/>
      <w:sz w:val="24"/>
    </w:rPr>
  </w:style>
  <w:style w:type="paragraph" w:customStyle="1" w:styleId="Intestazione1">
    <w:name w:val="Intestazione1"/>
    <w:basedOn w:val="Normale"/>
    <w:next w:val="Corpotesto"/>
    <w:rsid w:val="00434EBE"/>
    <w:pPr>
      <w:keepNext/>
      <w:spacing w:before="240" w:after="120"/>
    </w:pPr>
    <w:rPr>
      <w:rFonts w:ascii="Arial" w:eastAsia="Microsoft YaHei" w:hAnsi="Arial" w:cs="Mangal"/>
      <w:sz w:val="28"/>
      <w:szCs w:val="28"/>
    </w:rPr>
  </w:style>
  <w:style w:type="paragraph" w:customStyle="1" w:styleId="Corpotesto">
    <w:name w:val="Corpo testo"/>
    <w:basedOn w:val="Normale"/>
    <w:link w:val="CorpotestoCarattere"/>
    <w:rsid w:val="00434EBE"/>
    <w:pPr>
      <w:tabs>
        <w:tab w:val="left" w:pos="9923"/>
      </w:tabs>
      <w:overflowPunct w:val="0"/>
      <w:autoSpaceDE w:val="0"/>
      <w:spacing w:line="360" w:lineRule="auto"/>
      <w:ind w:right="-284"/>
      <w:jc w:val="both"/>
      <w:textAlignment w:val="baseline"/>
    </w:pPr>
    <w:rPr>
      <w:rFonts w:ascii="Times New Roman" w:hAnsi="Times New Roman" w:cs="Times New Roman"/>
      <w:color w:val="000000"/>
      <w:szCs w:val="20"/>
    </w:rPr>
  </w:style>
  <w:style w:type="paragraph" w:styleId="Elenco">
    <w:name w:val="List"/>
    <w:basedOn w:val="Corpotesto"/>
    <w:uiPriority w:val="99"/>
    <w:rsid w:val="00434EBE"/>
    <w:rPr>
      <w:rFonts w:cs="Mangal"/>
    </w:rPr>
  </w:style>
  <w:style w:type="paragraph" w:customStyle="1" w:styleId="Didascalia1">
    <w:name w:val="Didascalia1"/>
    <w:basedOn w:val="Normale"/>
    <w:rsid w:val="00434EBE"/>
    <w:pPr>
      <w:suppressLineNumbers/>
      <w:spacing w:before="120" w:after="120"/>
    </w:pPr>
    <w:rPr>
      <w:rFonts w:cs="Mangal"/>
      <w:i/>
      <w:iCs/>
    </w:rPr>
  </w:style>
  <w:style w:type="paragraph" w:customStyle="1" w:styleId="Indice">
    <w:name w:val="Indice"/>
    <w:basedOn w:val="Normale"/>
    <w:rsid w:val="00434EBE"/>
    <w:pPr>
      <w:suppressLineNumbers/>
    </w:pPr>
    <w:rPr>
      <w:rFonts w:cs="Mangal"/>
    </w:rPr>
  </w:style>
  <w:style w:type="paragraph" w:styleId="Testofumetto">
    <w:name w:val="Balloon Text"/>
    <w:basedOn w:val="Normale"/>
    <w:link w:val="TestofumettoCarattere"/>
    <w:uiPriority w:val="99"/>
    <w:rsid w:val="00434EBE"/>
    <w:rPr>
      <w:rFonts w:ascii="Lucida Grande" w:eastAsia="MS Mincho" w:hAnsi="Lucida Grande" w:cs="Lucida Grande"/>
      <w:sz w:val="18"/>
      <w:szCs w:val="18"/>
    </w:rPr>
  </w:style>
  <w:style w:type="character" w:customStyle="1" w:styleId="TestofumettoCarattere">
    <w:name w:val="Testo fumetto Carattere"/>
    <w:basedOn w:val="Carpredefinitoparagrafo"/>
    <w:link w:val="Testofumetto"/>
    <w:uiPriority w:val="99"/>
    <w:semiHidden/>
    <w:rsid w:val="00A648FA"/>
    <w:rPr>
      <w:rFonts w:cs="Cambria"/>
      <w:sz w:val="0"/>
      <w:szCs w:val="0"/>
      <w:lang w:eastAsia="ar-SA"/>
    </w:rPr>
  </w:style>
  <w:style w:type="paragraph" w:styleId="Pidipagina">
    <w:name w:val="footer"/>
    <w:basedOn w:val="Normale"/>
    <w:link w:val="PidipaginaCarattere1"/>
    <w:uiPriority w:val="99"/>
    <w:rsid w:val="00434EBE"/>
  </w:style>
  <w:style w:type="character" w:customStyle="1" w:styleId="PidipaginaCarattere1">
    <w:name w:val="Piè di pagina Carattere1"/>
    <w:basedOn w:val="Carpredefinitoparagrafo"/>
    <w:link w:val="Pidipagina"/>
    <w:uiPriority w:val="99"/>
    <w:semiHidden/>
    <w:rsid w:val="00A648FA"/>
    <w:rPr>
      <w:rFonts w:ascii="Cambria" w:hAnsi="Cambria" w:cs="Cambria"/>
      <w:sz w:val="24"/>
      <w:szCs w:val="24"/>
      <w:lang w:eastAsia="ar-SA"/>
    </w:rPr>
  </w:style>
  <w:style w:type="paragraph" w:styleId="Intestazione">
    <w:name w:val="header"/>
    <w:basedOn w:val="Normale"/>
    <w:link w:val="IntestazioneCarattere1"/>
    <w:uiPriority w:val="99"/>
    <w:rsid w:val="00434EBE"/>
  </w:style>
  <w:style w:type="character" w:customStyle="1" w:styleId="IntestazioneCarattere1">
    <w:name w:val="Intestazione Carattere1"/>
    <w:basedOn w:val="Carpredefinitoparagrafo"/>
    <w:link w:val="Intestazione"/>
    <w:uiPriority w:val="99"/>
    <w:semiHidden/>
    <w:rsid w:val="00A648FA"/>
    <w:rPr>
      <w:rFonts w:ascii="Cambria" w:hAnsi="Cambria" w:cs="Cambria"/>
      <w:sz w:val="24"/>
      <w:szCs w:val="24"/>
      <w:lang w:eastAsia="ar-SA"/>
    </w:rPr>
  </w:style>
  <w:style w:type="paragraph" w:customStyle="1" w:styleId="Contenutocornice">
    <w:name w:val="Contenuto cornice"/>
    <w:basedOn w:val="Corpotesto"/>
    <w:rsid w:val="00434EBE"/>
  </w:style>
  <w:style w:type="paragraph" w:customStyle="1" w:styleId="Contenutotabella">
    <w:name w:val="Contenuto tabella"/>
    <w:basedOn w:val="Normale"/>
    <w:rsid w:val="00434EBE"/>
    <w:pPr>
      <w:suppressLineNumbers/>
    </w:pPr>
  </w:style>
  <w:style w:type="paragraph" w:customStyle="1" w:styleId="Intestazionetabella">
    <w:name w:val="Intestazione tabella"/>
    <w:basedOn w:val="Contenutotabella"/>
    <w:rsid w:val="00434EBE"/>
    <w:pPr>
      <w:jc w:val="center"/>
    </w:pPr>
    <w:rPr>
      <w:b/>
      <w:bCs/>
    </w:rPr>
  </w:style>
  <w:style w:type="character" w:customStyle="1" w:styleId="CorpotestoCarattere">
    <w:name w:val="Corpo testo Carattere"/>
    <w:link w:val="Corpotesto"/>
    <w:locked/>
    <w:rsid w:val="00D57FA5"/>
    <w:rPr>
      <w:color w:val="000000"/>
      <w:sz w:val="24"/>
      <w:lang w:eastAsia="ar-SA" w:bidi="ar-SA"/>
    </w:rPr>
  </w:style>
  <w:style w:type="paragraph" w:styleId="Paragrafoelenco">
    <w:name w:val="List Paragraph"/>
    <w:basedOn w:val="Normale"/>
    <w:link w:val="ParagrafoelencoCarattere"/>
    <w:uiPriority w:val="34"/>
    <w:qFormat/>
    <w:rsid w:val="00586820"/>
    <w:pPr>
      <w:suppressAutoHyphens w:val="0"/>
      <w:ind w:left="720"/>
      <w:contextualSpacing/>
    </w:pPr>
    <w:rPr>
      <w:rFonts w:cs="Times New Roman"/>
      <w:szCs w:val="20"/>
      <w:lang w:eastAsia="en-US"/>
    </w:rPr>
  </w:style>
  <w:style w:type="paragraph" w:customStyle="1" w:styleId="Standard">
    <w:name w:val="Standard"/>
    <w:rsid w:val="00586820"/>
    <w:rPr>
      <w:sz w:val="24"/>
    </w:rPr>
  </w:style>
  <w:style w:type="table" w:styleId="Grigliatabella">
    <w:name w:val="Table Grid"/>
    <w:basedOn w:val="Tabellanormale"/>
    <w:uiPriority w:val="59"/>
    <w:rsid w:val="00D45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258D"/>
    <w:pPr>
      <w:autoSpaceDE w:val="0"/>
      <w:autoSpaceDN w:val="0"/>
      <w:adjustRightInd w:val="0"/>
    </w:pPr>
    <w:rPr>
      <w:color w:val="000000"/>
      <w:sz w:val="24"/>
      <w:szCs w:val="24"/>
    </w:rPr>
  </w:style>
  <w:style w:type="paragraph" w:customStyle="1" w:styleId="Normale1">
    <w:name w:val="Normale1"/>
    <w:basedOn w:val="Normale"/>
    <w:rsid w:val="004D5472"/>
    <w:pPr>
      <w:widowControl w:val="0"/>
      <w:autoSpaceDE w:val="0"/>
    </w:pPr>
    <w:rPr>
      <w:rFonts w:ascii="Thorndale" w:hAnsi="Thorndale" w:cs="Thorndale"/>
      <w:color w:val="000000"/>
      <w:sz w:val="20"/>
      <w:szCs w:val="20"/>
    </w:rPr>
  </w:style>
  <w:style w:type="character" w:styleId="Enfasicorsivo">
    <w:name w:val="Emphasis"/>
    <w:basedOn w:val="Carpredefinitoparagrafo"/>
    <w:uiPriority w:val="20"/>
    <w:qFormat/>
    <w:rsid w:val="00CF0BB8"/>
    <w:rPr>
      <w:i/>
    </w:rPr>
  </w:style>
  <w:style w:type="paragraph" w:styleId="Corpodeltesto2">
    <w:name w:val="Body Text 2"/>
    <w:basedOn w:val="Normale"/>
    <w:link w:val="Corpodeltesto2Carattere"/>
    <w:uiPriority w:val="99"/>
    <w:unhideWhenUsed/>
    <w:rsid w:val="003D5013"/>
    <w:pPr>
      <w:spacing w:after="120" w:line="480" w:lineRule="auto"/>
    </w:pPr>
  </w:style>
  <w:style w:type="character" w:customStyle="1" w:styleId="Corpodeltesto2Carattere">
    <w:name w:val="Corpo del testo 2 Carattere"/>
    <w:basedOn w:val="Carpredefinitoparagrafo"/>
    <w:link w:val="Corpodeltesto2"/>
    <w:uiPriority w:val="99"/>
    <w:locked/>
    <w:rsid w:val="003D5013"/>
    <w:rPr>
      <w:rFonts w:ascii="Cambria" w:eastAsia="Times New Roman" w:hAnsi="Cambria" w:cs="Cambria"/>
      <w:sz w:val="24"/>
      <w:szCs w:val="24"/>
      <w:lang w:eastAsia="ar-SA" w:bidi="ar-SA"/>
    </w:rPr>
  </w:style>
  <w:style w:type="character" w:customStyle="1" w:styleId="ParagrafoelencoCarattere">
    <w:name w:val="Paragrafo elenco Carattere"/>
    <w:link w:val="Paragrafoelenco"/>
    <w:uiPriority w:val="34"/>
    <w:locked/>
    <w:rsid w:val="00A509BC"/>
    <w:rPr>
      <w:rFonts w:ascii="Cambria" w:eastAsia="Times New Roman" w:hAnsi="Cambria"/>
      <w:sz w:val="24"/>
      <w:lang w:eastAsia="en-US"/>
    </w:rPr>
  </w:style>
  <w:style w:type="paragraph" w:styleId="NormaleWeb">
    <w:name w:val="Normal (Web)"/>
    <w:basedOn w:val="Normale"/>
    <w:uiPriority w:val="99"/>
    <w:rsid w:val="004A79AD"/>
    <w:pPr>
      <w:suppressAutoHyphens w:val="0"/>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E6517B"/>
    <w:rPr>
      <w:b/>
      <w:bCs/>
    </w:rPr>
  </w:style>
  <w:style w:type="character" w:styleId="Collegamentoipertestuale">
    <w:name w:val="Hyperlink"/>
    <w:basedOn w:val="Carpredefinitoparagrafo"/>
    <w:uiPriority w:val="99"/>
    <w:unhideWhenUsed/>
    <w:rsid w:val="009053CB"/>
    <w:rPr>
      <w:color w:val="0000FF"/>
      <w:u w:val="single"/>
    </w:rPr>
  </w:style>
  <w:style w:type="table" w:customStyle="1" w:styleId="TableNormal">
    <w:name w:val="Table Normal"/>
    <w:uiPriority w:val="2"/>
    <w:semiHidden/>
    <w:unhideWhenUsed/>
    <w:qFormat/>
    <w:rsid w:val="00A35B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35B33"/>
    <w:pPr>
      <w:widowControl w:val="0"/>
      <w:suppressAutoHyphens w:val="0"/>
      <w:autoSpaceDE w:val="0"/>
      <w:autoSpaceDN w:val="0"/>
    </w:pPr>
    <w:rPr>
      <w:rFonts w:ascii="Times New Roman" w:hAnsi="Times New Roman"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05188982">
      <w:bodyDiv w:val="1"/>
      <w:marLeft w:val="0"/>
      <w:marRight w:val="0"/>
      <w:marTop w:val="0"/>
      <w:marBottom w:val="0"/>
      <w:divBdr>
        <w:top w:val="none" w:sz="0" w:space="0" w:color="auto"/>
        <w:left w:val="none" w:sz="0" w:space="0" w:color="auto"/>
        <w:bottom w:val="none" w:sz="0" w:space="0" w:color="auto"/>
        <w:right w:val="none" w:sz="0" w:space="0" w:color="auto"/>
      </w:divBdr>
    </w:div>
    <w:div w:id="1204095413">
      <w:bodyDiv w:val="1"/>
      <w:marLeft w:val="0"/>
      <w:marRight w:val="0"/>
      <w:marTop w:val="0"/>
      <w:marBottom w:val="0"/>
      <w:divBdr>
        <w:top w:val="none" w:sz="0" w:space="0" w:color="auto"/>
        <w:left w:val="none" w:sz="0" w:space="0" w:color="auto"/>
        <w:bottom w:val="none" w:sz="0" w:space="0" w:color="auto"/>
        <w:right w:val="none" w:sz="0" w:space="0" w:color="auto"/>
      </w:divBdr>
    </w:div>
    <w:div w:id="1971477283">
      <w:marLeft w:val="0"/>
      <w:marRight w:val="0"/>
      <w:marTop w:val="0"/>
      <w:marBottom w:val="0"/>
      <w:divBdr>
        <w:top w:val="none" w:sz="0" w:space="0" w:color="auto"/>
        <w:left w:val="none" w:sz="0" w:space="0" w:color="auto"/>
        <w:bottom w:val="none" w:sz="0" w:space="0" w:color="auto"/>
        <w:right w:val="none" w:sz="0" w:space="0" w:color="auto"/>
      </w:divBdr>
    </w:div>
    <w:div w:id="1971477284">
      <w:marLeft w:val="0"/>
      <w:marRight w:val="0"/>
      <w:marTop w:val="0"/>
      <w:marBottom w:val="0"/>
      <w:divBdr>
        <w:top w:val="none" w:sz="0" w:space="0" w:color="auto"/>
        <w:left w:val="none" w:sz="0" w:space="0" w:color="auto"/>
        <w:bottom w:val="none" w:sz="0" w:space="0" w:color="auto"/>
        <w:right w:val="none" w:sz="0" w:space="0" w:color="auto"/>
      </w:divBdr>
    </w:div>
    <w:div w:id="1971477285">
      <w:marLeft w:val="0"/>
      <w:marRight w:val="0"/>
      <w:marTop w:val="0"/>
      <w:marBottom w:val="0"/>
      <w:divBdr>
        <w:top w:val="none" w:sz="0" w:space="0" w:color="auto"/>
        <w:left w:val="none" w:sz="0" w:space="0" w:color="auto"/>
        <w:bottom w:val="none" w:sz="0" w:space="0" w:color="auto"/>
        <w:right w:val="none" w:sz="0" w:space="0" w:color="auto"/>
      </w:divBdr>
    </w:div>
    <w:div w:id="1971477286">
      <w:marLeft w:val="0"/>
      <w:marRight w:val="0"/>
      <w:marTop w:val="0"/>
      <w:marBottom w:val="0"/>
      <w:divBdr>
        <w:top w:val="none" w:sz="0" w:space="0" w:color="auto"/>
        <w:left w:val="none" w:sz="0" w:space="0" w:color="auto"/>
        <w:bottom w:val="none" w:sz="0" w:space="0" w:color="auto"/>
        <w:right w:val="none" w:sz="0" w:space="0" w:color="auto"/>
      </w:divBdr>
    </w:div>
    <w:div w:id="1971477287">
      <w:marLeft w:val="0"/>
      <w:marRight w:val="0"/>
      <w:marTop w:val="0"/>
      <w:marBottom w:val="0"/>
      <w:divBdr>
        <w:top w:val="none" w:sz="0" w:space="0" w:color="auto"/>
        <w:left w:val="none" w:sz="0" w:space="0" w:color="auto"/>
        <w:bottom w:val="none" w:sz="0" w:space="0" w:color="auto"/>
        <w:right w:val="none" w:sz="0" w:space="0" w:color="auto"/>
      </w:divBdr>
    </w:div>
    <w:div w:id="1971477288">
      <w:marLeft w:val="0"/>
      <w:marRight w:val="0"/>
      <w:marTop w:val="0"/>
      <w:marBottom w:val="0"/>
      <w:divBdr>
        <w:top w:val="none" w:sz="0" w:space="0" w:color="auto"/>
        <w:left w:val="none" w:sz="0" w:space="0" w:color="auto"/>
        <w:bottom w:val="none" w:sz="0" w:space="0" w:color="auto"/>
        <w:right w:val="none" w:sz="0" w:space="0" w:color="auto"/>
      </w:divBdr>
    </w:div>
    <w:div w:id="1971477289">
      <w:marLeft w:val="0"/>
      <w:marRight w:val="0"/>
      <w:marTop w:val="0"/>
      <w:marBottom w:val="0"/>
      <w:divBdr>
        <w:top w:val="none" w:sz="0" w:space="0" w:color="auto"/>
        <w:left w:val="none" w:sz="0" w:space="0" w:color="auto"/>
        <w:bottom w:val="none" w:sz="0" w:space="0" w:color="auto"/>
        <w:right w:val="none" w:sz="0" w:space="0" w:color="auto"/>
      </w:divBdr>
    </w:div>
    <w:div w:id="1971477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e.puglia.it/web/orca" TargetMode="External"/><Relationship Id="rId13" Type="http://schemas.openxmlformats.org/officeDocument/2006/relationships/hyperlink" Target="mailto:rpd@regione.pugl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zione.politicheabitative@pec.rupar.puglia.it" TargetMode="External"/><Relationship Id="rId12" Type="http://schemas.openxmlformats.org/officeDocument/2006/relationships/hyperlink" Target="mailto:sezione.politicheabitative@pec.rupar.pugl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oronzo@regione.pugli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zione.politicheabitative@pec.rupar.puglia.it" TargetMode="External"/><Relationship Id="rId4" Type="http://schemas.openxmlformats.org/officeDocument/2006/relationships/webSettings" Target="webSettings.xml"/><Relationship Id="rId9" Type="http://schemas.openxmlformats.org/officeDocument/2006/relationships/hyperlink" Target="mailto:sezione.politicheabitative@regione.puglia.it" TargetMode="External"/><Relationship Id="rId14" Type="http://schemas.openxmlformats.org/officeDocument/2006/relationships/hyperlink" Target="http://www.handylex.org/stato/l280286.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6568</Words>
  <Characters>39042</Characters>
  <Application>Microsoft Office Word</Application>
  <DocSecurity>0</DocSecurity>
  <Lines>325</Lines>
  <Paragraphs>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45519</CharactersWithSpaces>
  <SharedDoc>false</SharedDoc>
  <HLinks>
    <vt:vector size="48" baseType="variant">
      <vt:variant>
        <vt:i4>8126563</vt:i4>
      </vt:variant>
      <vt:variant>
        <vt:i4>21</vt:i4>
      </vt:variant>
      <vt:variant>
        <vt:i4>0</vt:i4>
      </vt:variant>
      <vt:variant>
        <vt:i4>5</vt:i4>
      </vt:variant>
      <vt:variant>
        <vt:lpwstr>http://www.handylex.org/stato/l280286.shtml</vt:lpwstr>
      </vt:variant>
      <vt:variant>
        <vt:lpwstr/>
      </vt:variant>
      <vt:variant>
        <vt:i4>5177383</vt:i4>
      </vt:variant>
      <vt:variant>
        <vt:i4>18</vt:i4>
      </vt:variant>
      <vt:variant>
        <vt:i4>0</vt:i4>
      </vt:variant>
      <vt:variant>
        <vt:i4>5</vt:i4>
      </vt:variant>
      <vt:variant>
        <vt:lpwstr>mailto:rpd@regione.puglia.it</vt:lpwstr>
      </vt:variant>
      <vt:variant>
        <vt:lpwstr/>
      </vt:variant>
      <vt:variant>
        <vt:i4>3866711</vt:i4>
      </vt:variant>
      <vt:variant>
        <vt:i4>15</vt:i4>
      </vt:variant>
      <vt:variant>
        <vt:i4>0</vt:i4>
      </vt:variant>
      <vt:variant>
        <vt:i4>5</vt:i4>
      </vt:variant>
      <vt:variant>
        <vt:lpwstr>mailto:sezione.politicheabitative@pec.rupar.puglia.it</vt:lpwstr>
      </vt:variant>
      <vt:variant>
        <vt:lpwstr/>
      </vt:variant>
      <vt:variant>
        <vt:i4>3080195</vt:i4>
      </vt:variant>
      <vt:variant>
        <vt:i4>12</vt:i4>
      </vt:variant>
      <vt:variant>
        <vt:i4>0</vt:i4>
      </vt:variant>
      <vt:variant>
        <vt:i4>5</vt:i4>
      </vt:variant>
      <vt:variant>
        <vt:lpwstr>mailto:a.doronzo@regione.puglia.it</vt:lpwstr>
      </vt:variant>
      <vt:variant>
        <vt:lpwstr/>
      </vt:variant>
      <vt:variant>
        <vt:i4>3866711</vt:i4>
      </vt:variant>
      <vt:variant>
        <vt:i4>9</vt:i4>
      </vt:variant>
      <vt:variant>
        <vt:i4>0</vt:i4>
      </vt:variant>
      <vt:variant>
        <vt:i4>5</vt:i4>
      </vt:variant>
      <vt:variant>
        <vt:lpwstr>mailto:sezione.politicheabitative@pec.rupar.puglia.it</vt:lpwstr>
      </vt:variant>
      <vt:variant>
        <vt:lpwstr/>
      </vt:variant>
      <vt:variant>
        <vt:i4>393259</vt:i4>
      </vt:variant>
      <vt:variant>
        <vt:i4>6</vt:i4>
      </vt:variant>
      <vt:variant>
        <vt:i4>0</vt:i4>
      </vt:variant>
      <vt:variant>
        <vt:i4>5</vt:i4>
      </vt:variant>
      <vt:variant>
        <vt:lpwstr>mailto:sezione.politicheabitative@regione.puglia.it</vt:lpwstr>
      </vt:variant>
      <vt:variant>
        <vt:lpwstr/>
      </vt:variant>
      <vt:variant>
        <vt:i4>589850</vt:i4>
      </vt:variant>
      <vt:variant>
        <vt:i4>3</vt:i4>
      </vt:variant>
      <vt:variant>
        <vt:i4>0</vt:i4>
      </vt:variant>
      <vt:variant>
        <vt:i4>5</vt:i4>
      </vt:variant>
      <vt:variant>
        <vt:lpwstr>http://www.regione.puglia.it/web/orca</vt:lpwstr>
      </vt:variant>
      <vt:variant>
        <vt:lpwstr/>
      </vt:variant>
      <vt:variant>
        <vt:i4>3866711</vt:i4>
      </vt:variant>
      <vt:variant>
        <vt:i4>0</vt:i4>
      </vt:variant>
      <vt:variant>
        <vt:i4>0</vt:i4>
      </vt:variant>
      <vt:variant>
        <vt:i4>5</vt:i4>
      </vt:variant>
      <vt:variant>
        <vt:lpwstr>mailto:sezione.politicheabitative@pec.rupar.puglia.it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Cuonzo</cp:lastModifiedBy>
  <cp:revision>2</cp:revision>
  <cp:lastPrinted>2021-11-26T10:10:00Z</cp:lastPrinted>
  <dcterms:created xsi:type="dcterms:W3CDTF">2021-11-29T11:19:00Z</dcterms:created>
  <dcterms:modified xsi:type="dcterms:W3CDTF">2021-11-29T11:19:00Z</dcterms:modified>
</cp:coreProperties>
</file>